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F55250" w:rsidRPr="00F55250" w:rsidP="00F55250" w14:paraId="4B695B32" w14:textId="77777777">
      <w:pPr>
        <w:rPr>
          <w:lang w:val="en-US"/>
        </w:rPr>
      </w:pPr>
      <w:r w:rsidRPr="00F55250">
        <w:rPr>
          <w:lang w:val="en-US"/>
        </w:rPr>
        <w:t xml:space="preserve">This checklist </w:t>
      </w:r>
      <w:r w:rsidR="00086FCA">
        <w:rPr>
          <w:lang w:val="en-US"/>
        </w:rPr>
        <w:t xml:space="preserve">is </w:t>
      </w:r>
      <w:r w:rsidRPr="00086FCA">
        <w:rPr>
          <w:b/>
          <w:bCs/>
          <w:u w:val="single"/>
          <w:lang w:val="en-US"/>
        </w:rPr>
        <w:t>ONLY</w:t>
      </w:r>
      <w:r>
        <w:rPr>
          <w:lang w:val="en-US"/>
        </w:rPr>
        <w:t xml:space="preserve"> </w:t>
      </w:r>
      <w:r w:rsidRPr="00F55250">
        <w:rPr>
          <w:lang w:val="en-US"/>
        </w:rPr>
        <w:t xml:space="preserve">intended for use with </w:t>
      </w:r>
      <w:r w:rsidRPr="00F55250">
        <w:rPr>
          <w:i/>
          <w:u w:val="single"/>
          <w:lang w:val="en-US"/>
        </w:rPr>
        <w:t>re-processable medical devices</w:t>
      </w:r>
      <w:r w:rsidRPr="00F55250">
        <w:rPr>
          <w:lang w:val="en-US"/>
        </w:rPr>
        <w:t xml:space="preserve"> applying H</w:t>
      </w:r>
      <w:r w:rsidRPr="00F55250">
        <w:rPr>
          <w:vertAlign w:val="subscript"/>
          <w:lang w:val="en-US"/>
        </w:rPr>
        <w:t>2</w:t>
      </w:r>
      <w:r w:rsidRPr="00F55250">
        <w:rPr>
          <w:lang w:val="en-US"/>
        </w:rPr>
        <w:t>O</w:t>
      </w:r>
      <w:r w:rsidRPr="00F55250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F55250">
        <w:rPr>
          <w:lang w:val="en-US"/>
        </w:rPr>
        <w:t xml:space="preserve">sterilization. Please use </w:t>
      </w:r>
      <w:r w:rsidR="00F05E1C">
        <w:rPr>
          <w:lang w:val="en-US"/>
        </w:rPr>
        <w:t xml:space="preserve">the </w:t>
      </w:r>
      <w:r>
        <w:rPr>
          <w:lang w:val="en-US"/>
        </w:rPr>
        <w:t xml:space="preserve">other </w:t>
      </w:r>
      <w:r w:rsidRPr="00F55250">
        <w:rPr>
          <w:lang w:val="en-US"/>
        </w:rPr>
        <w:t>respective checklist</w:t>
      </w:r>
      <w:r>
        <w:rPr>
          <w:lang w:val="en-US"/>
        </w:rPr>
        <w:t>s</w:t>
      </w:r>
      <w:r w:rsidRPr="00F55250">
        <w:rPr>
          <w:lang w:val="en-US"/>
        </w:rPr>
        <w:t xml:space="preserve"> </w:t>
      </w:r>
      <w:r>
        <w:rPr>
          <w:lang w:val="en-US"/>
        </w:rPr>
        <w:t>for H</w:t>
      </w:r>
      <w:r w:rsidRPr="00F05E1C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F05E1C">
        <w:rPr>
          <w:vertAlign w:val="subscript"/>
          <w:lang w:val="en-US"/>
        </w:rPr>
        <w:t>2</w:t>
      </w:r>
      <w:r>
        <w:rPr>
          <w:lang w:val="en-US"/>
        </w:rPr>
        <w:t xml:space="preserve"> terminally sterilized devices</w:t>
      </w:r>
      <w:r w:rsidR="00F05E1C">
        <w:rPr>
          <w:lang w:val="en-US"/>
        </w:rPr>
        <w:t xml:space="preserve"> (</w:t>
      </w:r>
      <w:hyperlink r:id="rId5" w:history="1">
        <w:r w:rsidRPr="00AC750B" w:rsidR="00F05E1C">
          <w:rPr>
            <w:rStyle w:val="Hyperlink"/>
            <w:lang w:val="en-US"/>
          </w:rPr>
          <w:t>MED_T_09.81</w:t>
        </w:r>
      </w:hyperlink>
      <w:r w:rsidR="00F05E1C">
        <w:rPr>
          <w:lang w:val="en-US"/>
        </w:rPr>
        <w:t>)</w:t>
      </w:r>
      <w:r>
        <w:rPr>
          <w:lang w:val="en-US"/>
        </w:rPr>
        <w:t xml:space="preserve"> </w:t>
      </w:r>
      <w:r w:rsidRPr="00F55250">
        <w:rPr>
          <w:lang w:val="en-US"/>
        </w:rPr>
        <w:t>or</w:t>
      </w:r>
      <w:r>
        <w:rPr>
          <w:lang w:val="en-US"/>
        </w:rPr>
        <w:t xml:space="preserve"> using other </w:t>
      </w:r>
      <w:r w:rsidR="00F05E1C">
        <w:rPr>
          <w:lang w:val="en-US"/>
        </w:rPr>
        <w:t xml:space="preserve">/ non-standard </w:t>
      </w:r>
      <w:r>
        <w:rPr>
          <w:lang w:val="en-US"/>
        </w:rPr>
        <w:t>sterilization methods</w:t>
      </w:r>
      <w:r w:rsidR="00F05E1C">
        <w:rPr>
          <w:lang w:val="en-US"/>
        </w:rPr>
        <w:t xml:space="preserve"> (</w:t>
      </w:r>
      <w:hyperlink r:id="rId6" w:history="1">
        <w:r w:rsidRPr="00AC750B" w:rsidR="00F05E1C">
          <w:rPr>
            <w:rStyle w:val="Hyperlink"/>
            <w:lang w:val="en-US"/>
          </w:rPr>
          <w:t>MED_T_09.80</w:t>
        </w:r>
      </w:hyperlink>
      <w:r w:rsidR="00F05E1C">
        <w:rPr>
          <w:lang w:val="en-US"/>
        </w:rPr>
        <w:t>)</w:t>
      </w:r>
      <w:r>
        <w:rPr>
          <w:lang w:val="en-US"/>
        </w:rPr>
        <w:t>.</w:t>
      </w:r>
      <w:r w:rsidRPr="00F55250">
        <w:rPr>
          <w:lang w:val="en-US"/>
        </w:rPr>
        <w:t xml:space="preserve"> </w:t>
      </w:r>
      <w:r>
        <w:rPr>
          <w:lang w:val="en-US"/>
        </w:rPr>
        <w:t xml:space="preserve">Please </w:t>
      </w:r>
      <w:r w:rsidRPr="00F55250">
        <w:rPr>
          <w:lang w:val="en-US"/>
        </w:rPr>
        <w:t>request a current copy from your TÜV SÜD</w:t>
      </w:r>
      <w:r>
        <w:rPr>
          <w:lang w:val="en-US"/>
        </w:rPr>
        <w:t xml:space="preserve"> </w:t>
      </w:r>
      <w:r w:rsidRPr="00F55250">
        <w:rPr>
          <w:lang w:val="en-US"/>
        </w:rPr>
        <w:t>Product Service primary contact</w:t>
      </w:r>
      <w:r w:rsidR="00F05E1C">
        <w:rPr>
          <w:lang w:val="en-US"/>
        </w:rPr>
        <w:t>.</w:t>
      </w:r>
    </w:p>
    <w:p w:rsidR="00F55250" w:rsidRPr="00F55250" w:rsidP="00F55250" w14:paraId="23DC6129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7B37E62F" w14:textId="77777777" w:rsidTr="00B902E7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1F09D2" w:rsidRPr="00F55250" w:rsidP="00B902E7" w14:paraId="58882D1F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 xml:space="preserve">Application ID (as </w:t>
            </w:r>
            <w:r w:rsidRPr="00F55250" w:rsidR="00917DB4">
              <w:rPr>
                <w:rFonts w:cs="Arial"/>
                <w:b/>
                <w:sz w:val="18"/>
                <w:szCs w:val="18"/>
                <w:lang w:val="en-US"/>
              </w:rPr>
              <w:t xml:space="preserve">it </w:t>
            </w:r>
            <w:r w:rsidRPr="00F55250" w:rsidR="007E7ABC">
              <w:rPr>
                <w:rFonts w:cs="Arial"/>
                <w:b/>
                <w:sz w:val="18"/>
                <w:szCs w:val="18"/>
                <w:lang w:val="en-US"/>
              </w:rPr>
              <w:t>appears</w:t>
            </w: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 xml:space="preserve"> in the application form / change notification form)</w:t>
            </w:r>
          </w:p>
        </w:tc>
      </w:tr>
      <w:tr w14:paraId="08542EE3" w14:textId="77777777" w:rsidTr="000646B9">
        <w:tblPrEx>
          <w:tblW w:w="0" w:type="auto"/>
          <w:tblLook w:val="04A0"/>
        </w:tblPrEx>
        <w:trPr>
          <w:trHeight w:val="472"/>
        </w:trPr>
        <w:tc>
          <w:tcPr>
            <w:tcW w:w="9095" w:type="dxa"/>
            <w:vAlign w:val="center"/>
          </w:tcPr>
          <w:p w:rsidR="001F09D2" w:rsidRPr="00F55250" w:rsidP="00B902E7" w14:paraId="2A8696CE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1F09D2" w:rsidRPr="00F55250" w:rsidP="004F6F07" w14:paraId="209769F9" w14:textId="77777777">
      <w:pPr>
        <w:rPr>
          <w:lang w:val="en-US"/>
        </w:rPr>
      </w:pPr>
    </w:p>
    <w:p w:rsidR="004F6F07" w:rsidRPr="00F55250" w:rsidP="0035789B" w14:paraId="6BC92F13" w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F55250">
        <w:rPr>
          <w:i/>
          <w:lang w:val="en-US"/>
        </w:rPr>
        <w:t>[X]</w:t>
      </w:r>
      <w:r w:rsidRPr="00F55250">
        <w:rPr>
          <w:lang w:val="en-US"/>
        </w:rPr>
        <w:t xml:space="preserve"> in this document: indicates a document to be named including page number - submitted for evidence. Grey guidance text may be replaced/deleted.</w:t>
      </w:r>
    </w:p>
    <w:p w:rsidR="0035789B" w:rsidRPr="00F55250" w:rsidP="0035789B" w14:paraId="201FDFE5" w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F55250">
        <w:rPr>
          <w:lang w:val="en-US"/>
        </w:rPr>
        <w:t>In case of a Change Notification, please only fill in the applicable sections</w:t>
      </w:r>
    </w:p>
    <w:p w:rsidR="002E6765" w:rsidRPr="00F55250" w:rsidP="006040A1" w14:paraId="01DD0E91" w14:textId="77777777">
      <w:pPr>
        <w:rPr>
          <w:rFonts w:ascii="Arial Narrow" w:hAnsi="Arial Narrow" w:cs="Arial"/>
          <w:szCs w:val="22"/>
          <w:lang w:val="en-US"/>
        </w:rPr>
      </w:pPr>
    </w:p>
    <w:p w:rsidR="00E4410C" w:rsidRPr="00F55250" w:rsidP="002E6765" w14:paraId="188470E6" w14:textId="77777777">
      <w:pPr>
        <w:pStyle w:val="Heading1"/>
        <w:rPr>
          <w:lang w:val="en-US"/>
        </w:rPr>
      </w:pPr>
      <w:r w:rsidRPr="00F55250">
        <w:rPr>
          <w:lang w:val="en-US"/>
        </w:rPr>
        <w:t xml:space="preserve">Short </w:t>
      </w:r>
      <w:r w:rsidRPr="00F55250" w:rsidR="00277D76">
        <w:rPr>
          <w:lang w:val="en-US"/>
        </w:rPr>
        <w:t>P</w:t>
      </w:r>
      <w:r w:rsidRPr="00F55250">
        <w:rPr>
          <w:lang w:val="en-US"/>
        </w:rPr>
        <w:t xml:space="preserve">roduct </w:t>
      </w:r>
      <w:r w:rsidRPr="00F55250" w:rsidR="00277D76">
        <w:rPr>
          <w:lang w:val="en-US"/>
        </w:rPr>
        <w:t>D</w:t>
      </w:r>
      <w:r w:rsidRPr="00F55250">
        <w:rPr>
          <w:lang w:val="en-US"/>
        </w:rPr>
        <w:t xml:space="preserve">escription relevant for </w:t>
      </w:r>
      <w:r w:rsidRPr="00F55250" w:rsidR="00A93D10">
        <w:rPr>
          <w:lang w:val="en-US"/>
        </w:rPr>
        <w:t>H</w:t>
      </w:r>
      <w:r w:rsidRPr="00F55250" w:rsidR="00A93D10">
        <w:rPr>
          <w:vertAlign w:val="subscript"/>
          <w:lang w:val="en-US"/>
        </w:rPr>
        <w:t>2</w:t>
      </w:r>
      <w:r w:rsidRPr="00F55250" w:rsidR="00A93D10">
        <w:rPr>
          <w:lang w:val="en-US"/>
        </w:rPr>
        <w:t>O</w:t>
      </w:r>
      <w:r w:rsidRPr="00F55250" w:rsidR="00A93D10">
        <w:rPr>
          <w:vertAlign w:val="subscript"/>
          <w:lang w:val="en-US"/>
        </w:rPr>
        <w:t>2</w:t>
      </w:r>
      <w:r w:rsidRPr="00F55250" w:rsidR="00A93D10">
        <w:rPr>
          <w:lang w:val="en-US"/>
        </w:rPr>
        <w:t xml:space="preserve"> Gas Plasma </w:t>
      </w:r>
      <w:r w:rsidRPr="00F55250" w:rsidR="006040A1">
        <w:rPr>
          <w:lang w:val="en-US"/>
        </w:rPr>
        <w:t>Sterilization</w:t>
      </w:r>
    </w:p>
    <w:p w:rsidR="002E6765" w:rsidRPr="00F55250" w:rsidP="006040A1" w14:paraId="2BEBDF15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ED0CA2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4BFD3C8C" w14:textId="77777777" w:rsidTr="006040A1">
        <w:tblPrEx>
          <w:tblW w:w="0" w:type="auto"/>
          <w:tblLook w:val="04A0"/>
        </w:tblPrEx>
        <w:trPr>
          <w:trHeight w:val="34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040A1" w:rsidRPr="00F55250" w:rsidP="006040A1" w14:paraId="12D9E39A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 xml:space="preserve">Short description incl. picture of the device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- in case of changes, as </w:t>
            </w:r>
            <w:r w:rsidR="0075173B">
              <w:rPr>
                <w:rFonts w:cs="Arial"/>
                <w:sz w:val="18"/>
                <w:szCs w:val="18"/>
                <w:lang w:val="en-US"/>
              </w:rPr>
              <w:t>applicable</w:t>
            </w:r>
          </w:p>
        </w:tc>
      </w:tr>
      <w:tr w14:paraId="7D1DEA54" w14:textId="77777777" w:rsidTr="006040A1">
        <w:tblPrEx>
          <w:tblW w:w="0" w:type="auto"/>
          <w:tblLook w:val="04A0"/>
        </w:tblPrEx>
        <w:trPr>
          <w:trHeight w:val="1566"/>
        </w:trPr>
        <w:tc>
          <w:tcPr>
            <w:tcW w:w="9062" w:type="dxa"/>
            <w:vAlign w:val="center"/>
          </w:tcPr>
          <w:p w:rsidR="006040A1" w:rsidRPr="00F55250" w:rsidP="00646B31" w14:paraId="4D08AA24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D</w:t>
            </w:r>
            <w:r w:rsidRPr="00F55250" w:rsidR="00173FAC">
              <w:rPr>
                <w:rFonts w:cs="Arial"/>
                <w:sz w:val="18"/>
                <w:szCs w:val="18"/>
                <w:lang w:val="en-US"/>
              </w:rPr>
              <w:t>escription of the device as far as relevant for sterilization (pictures for clearer understanding):</w:t>
            </w:r>
          </w:p>
          <w:p w:rsidR="006040A1" w:rsidRPr="00F55250" w:rsidP="00646B31" w14:paraId="6073F467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</w:t>
            </w:r>
            <w:r w:rsidRPr="00F55250" w:rsidR="00B70401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included</w:t>
            </w:r>
          </w:p>
          <w:p w:rsidR="00B70401" w:rsidRPr="00F55250" w:rsidP="00B70401" w14:paraId="5B73FEA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Product Schematic and / or Photo of product, size, material, Intended Use / Intended Purpose according to IFU (total application duration, body contact, implantable, patient group), Packaging description, Picture</w:t>
            </w:r>
          </w:p>
          <w:p w:rsidR="00B70401" w:rsidRPr="00F55250" w:rsidP="00646B31" w14:paraId="0BFCB0A6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B70401" w:rsidRPr="00F55250" w:rsidP="00646B31" w14:paraId="78118653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F55250" w:rsidP="00646B31" w14:paraId="535B1CEE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Variants under assessment: </w:t>
            </w:r>
          </w:p>
          <w:p w:rsidR="006040A1" w:rsidRPr="00F55250" w:rsidP="00646B31" w14:paraId="6971BD2F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To be added</w:t>
            </w:r>
          </w:p>
          <w:p w:rsidR="006040A1" w:rsidRPr="00F55250" w:rsidP="00646B31" w14:paraId="4B73B56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6040A1" w:rsidRPr="00F55250" w:rsidP="00646B31" w14:paraId="3102F78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variants (e.g. Same product in different SBS, </w:t>
            </w:r>
            <w:r w:rsidRPr="00F55250" w:rsidR="00B834E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Different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products </w:t>
            </w:r>
            <w:r w:rsidRPr="00F55250" w:rsidR="00B834E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or product variants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same SBS)</w:t>
            </w:r>
          </w:p>
          <w:p w:rsidR="0034319B" w:rsidRPr="00F55250" w:rsidP="00646B31" w14:paraId="59DEB7FB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Description of the Sterile Barrier System Specifications used at sterilization</w:t>
            </w:r>
            <w:r w:rsidRPr="00F55250" w:rsidR="00B834E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  <w:p w:rsidR="0034319B" w:rsidRPr="00F55250" w:rsidP="0034319B" w14:paraId="5044EC07" w14:textId="77777777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What is the representative / worst-case SBS for the product under assessment?</w:t>
            </w:r>
          </w:p>
          <w:p w:rsidR="006040A1" w:rsidRPr="00F55250" w:rsidP="00646B31" w14:paraId="7F1FAC32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2E6765" w:rsidRPr="00F55250" w:rsidP="002E6765" w14:paraId="7FB39591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2678"/>
        <w:gridCol w:w="6417"/>
      </w:tblGrid>
      <w:tr w14:paraId="2354CDE2" w14:textId="77777777" w:rsidTr="006040A1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gridSpan w:val="2"/>
            <w:shd w:val="clear" w:color="auto" w:fill="D9D9D9" w:themeFill="background1" w:themeFillShade="D9"/>
            <w:vAlign w:val="center"/>
          </w:tcPr>
          <w:p w:rsidR="006040A1" w:rsidRPr="00F55250" w:rsidP="00646B31" w14:paraId="277DE206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Manufacturing facility and Certification status of the applicable sterilization sites / facilities</w:t>
            </w:r>
          </w:p>
        </w:tc>
      </w:tr>
      <w:tr w14:paraId="25AA0601" w14:textId="77777777" w:rsidTr="006040A1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6040A1" w:rsidRPr="00F55250" w:rsidP="00646B31" w14:paraId="076B1871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(Product) </w:t>
            </w:r>
            <w:r w:rsidRPr="00F55250" w:rsidR="00173FA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Manufacturing site</w:t>
            </w:r>
            <w:r w:rsidRPr="00F55250" w:rsidR="002E25E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(s)</w:t>
            </w:r>
            <w:r w:rsidRPr="00F55250" w:rsidR="00173FA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to be named</w:t>
            </w:r>
          </w:p>
        </w:tc>
        <w:tc>
          <w:tcPr>
            <w:tcW w:w="6417" w:type="dxa"/>
            <w:vAlign w:val="center"/>
          </w:tcPr>
          <w:p w:rsidR="006040A1" w:rsidRPr="00F55250" w:rsidP="00646B31" w14:paraId="32956983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the applicable QMS Certificate 13485 of </w:t>
            </w:r>
            <w:r w:rsidRPr="00F55250" w:rsidR="002E25E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all applicable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F55250" w:rsidR="00525BB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manufacturing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site</w:t>
            </w:r>
            <w:r w:rsidRPr="00F55250" w:rsidR="002E25E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(s), if not already listed on the certificate.</w:t>
            </w:r>
          </w:p>
          <w:p w:rsidR="00525BB8" w:rsidRPr="00F55250" w:rsidP="00646B31" w14:paraId="28FDA4DA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14:paraId="1DE51BD8" w14:textId="77777777" w:rsidTr="006040A1">
        <w:tblPrEx>
          <w:tblW w:w="0" w:type="auto"/>
          <w:tblLook w:val="04A0"/>
        </w:tblPrEx>
        <w:trPr>
          <w:trHeight w:val="454"/>
        </w:trPr>
        <w:tc>
          <w:tcPr>
            <w:tcW w:w="0" w:type="auto"/>
            <w:vAlign w:val="center"/>
          </w:tcPr>
          <w:p w:rsidR="006040A1" w:rsidRPr="00F55250" w:rsidP="00646B31" w14:paraId="06B520CB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Sterilization </w:t>
            </w:r>
            <w:r w:rsidRPr="00F55250" w:rsidR="00CC719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site / Validation contractor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to be named</w:t>
            </w:r>
            <w:r w:rsidR="0075173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where the sterilization study was executed</w:t>
            </w:r>
          </w:p>
        </w:tc>
        <w:tc>
          <w:tcPr>
            <w:tcW w:w="6417" w:type="dxa"/>
            <w:vAlign w:val="center"/>
          </w:tcPr>
          <w:p w:rsidR="006040A1" w:rsidRPr="00F55250" w:rsidP="00646B31" w14:paraId="6DB7C9B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  <w:p w:rsidR="00525BB8" w:rsidRPr="00F55250" w:rsidP="00646B31" w14:paraId="3EC22D4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A366E7" w:rsidRPr="00F55250" w:rsidP="00646B31" w14:paraId="3A4FAE7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of identical laboratory subcontractor (e.g. residual analysis, microbial testing) please additionally provide ISO 17025 certificate including respective scope.</w:t>
            </w:r>
          </w:p>
        </w:tc>
      </w:tr>
      <w:tr w14:paraId="4F5AC92C" w14:textId="77777777" w:rsidTr="006040A1">
        <w:tblPrEx>
          <w:tblW w:w="0" w:type="auto"/>
          <w:tblLook w:val="04A0"/>
        </w:tblPrEx>
        <w:trPr>
          <w:trHeight w:val="472"/>
        </w:trPr>
        <w:tc>
          <w:tcPr>
            <w:tcW w:w="0" w:type="auto"/>
            <w:vAlign w:val="center"/>
          </w:tcPr>
          <w:p w:rsidR="006040A1" w:rsidRPr="00F55250" w:rsidP="00646B31" w14:paraId="7969F6A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6417" w:type="dxa"/>
            <w:vAlign w:val="center"/>
          </w:tcPr>
          <w:p w:rsidR="006040A1" w:rsidRPr="00F55250" w:rsidP="00646B31" w14:paraId="7129101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2E6765" w:rsidRPr="00F55250" w:rsidP="002E6765" w14:paraId="68E48B34" w14:textId="77777777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14:paraId="4E2D21CD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040A1" w:rsidRPr="00F55250" w:rsidP="00646B31" w14:paraId="22BD2B26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External laboratories if used for sterilization validation and certification status of the laboratory</w:t>
            </w:r>
          </w:p>
        </w:tc>
      </w:tr>
      <w:tr w14:paraId="033200E7" w14:textId="77777777" w:rsidTr="00646B31">
        <w:tblPrEx>
          <w:tblW w:w="0" w:type="auto"/>
          <w:tblLook w:val="04A0"/>
        </w:tblPrEx>
        <w:trPr>
          <w:trHeight w:val="436"/>
        </w:trPr>
        <w:tc>
          <w:tcPr>
            <w:tcW w:w="2689" w:type="dxa"/>
            <w:vAlign w:val="center"/>
          </w:tcPr>
          <w:p w:rsidR="006040A1" w:rsidRPr="00F55250" w:rsidP="00646B31" w14:paraId="34769CE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6040A1" w:rsidRPr="00F55250" w:rsidP="00646B31" w14:paraId="456D0A5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Pr="00F55250" w:rsidR="005611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est done by th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es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 laboratory (e.g. Microbiology BI testing, Sterility testing, Bioburden, </w:t>
            </w:r>
            <w:r w:rsidRPr="00F55250" w:rsidR="00B85D7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esiduals). Please provide the applicable QMS Accreditation Certificate (e.g. ISO 17025 or GLP) </w:t>
            </w:r>
          </w:p>
        </w:tc>
      </w:tr>
      <w:tr w14:paraId="690AC722" w14:textId="77777777" w:rsidTr="00646B31">
        <w:tblPrEx>
          <w:tblW w:w="0" w:type="auto"/>
          <w:tblLook w:val="04A0"/>
        </w:tblPrEx>
        <w:trPr>
          <w:trHeight w:val="454"/>
        </w:trPr>
        <w:tc>
          <w:tcPr>
            <w:tcW w:w="2689" w:type="dxa"/>
            <w:vAlign w:val="center"/>
          </w:tcPr>
          <w:p w:rsidR="006040A1" w:rsidRPr="00F55250" w:rsidP="00646B31" w14:paraId="30593CD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6040A1" w:rsidRPr="00F55250" w:rsidP="00646B31" w14:paraId="6A80C4C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Pr="00F55250" w:rsidR="005611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Microbiology BI testing, Sterility testing, Bioburden, </w:t>
            </w:r>
            <w:r w:rsidRPr="00F55250" w:rsidR="00B85D7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esiduals). Please provide the applicable QMS Accreditation Certificate (e.g. ISO 17025 or GLP)</w:t>
            </w:r>
          </w:p>
        </w:tc>
      </w:tr>
      <w:tr w14:paraId="26890D65" w14:textId="77777777" w:rsidTr="00646B31">
        <w:tblPrEx>
          <w:tblW w:w="0" w:type="auto"/>
          <w:tblLook w:val="04A0"/>
        </w:tblPrEx>
        <w:trPr>
          <w:trHeight w:val="472"/>
        </w:trPr>
        <w:tc>
          <w:tcPr>
            <w:tcW w:w="2689" w:type="dxa"/>
            <w:vAlign w:val="center"/>
          </w:tcPr>
          <w:p w:rsidR="006040A1" w:rsidRPr="00F55250" w:rsidP="00646B31" w14:paraId="5D865B4F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6373" w:type="dxa"/>
            <w:vAlign w:val="center"/>
          </w:tcPr>
          <w:p w:rsidR="006040A1" w:rsidRPr="00F55250" w:rsidP="00646B31" w14:paraId="0669DE7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D90310" w:rsidRPr="00F55250" w:rsidP="00D90310" w14:paraId="72D3A711" w14:textId="77777777">
      <w:pPr>
        <w:rPr>
          <w:lang w:val="en-US"/>
        </w:rPr>
      </w:pPr>
    </w:p>
    <w:p w:rsidR="002E6765" w:rsidRPr="00F55250" w:rsidP="002E6765" w14:paraId="3CBD2D0A" w14:textId="77777777">
      <w:pPr>
        <w:pStyle w:val="Heading1"/>
        <w:rPr>
          <w:lang w:val="en-US"/>
        </w:rPr>
      </w:pPr>
      <w:r w:rsidRPr="00F55250">
        <w:rPr>
          <w:lang w:val="en-US"/>
        </w:rPr>
        <w:t>Production related Information</w:t>
      </w:r>
    </w:p>
    <w:p w:rsidR="002E6765" w:rsidRPr="00F55250" w:rsidP="002E6765" w14:paraId="4075A7D5" w14:textId="77777777">
      <w:pPr>
        <w:pStyle w:val="Heading2"/>
        <w:spacing w:before="0"/>
        <w:rPr>
          <w:lang w:val="en-US"/>
        </w:rPr>
      </w:pPr>
      <w:r w:rsidRPr="00F55250">
        <w:rPr>
          <w:lang w:val="en-US"/>
        </w:rPr>
        <w:t>Used Hardware S</w:t>
      </w:r>
      <w:r w:rsidRPr="00F55250" w:rsidR="00B54B84">
        <w:rPr>
          <w:lang w:val="en-US"/>
        </w:rPr>
        <w:t>pecification</w:t>
      </w:r>
      <w:r w:rsidRPr="00F55250">
        <w:rPr>
          <w:lang w:val="en-US"/>
        </w:rPr>
        <w:t>s</w:t>
      </w:r>
    </w:p>
    <w:p w:rsidR="002E6765" w:rsidRPr="00F55250" w:rsidP="006040A1" w14:paraId="7CB46FFD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ED0CA2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information. Please add additional lines if required.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275"/>
        <w:gridCol w:w="1843"/>
        <w:gridCol w:w="1559"/>
        <w:gridCol w:w="1134"/>
        <w:gridCol w:w="1701"/>
      </w:tblGrid>
      <w:tr w14:paraId="24EF3504" w14:textId="77777777" w:rsidTr="006040A1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040A1" w:rsidRPr="00F55250" w:rsidP="00646B31" w14:paraId="31394668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 xml:space="preserve">Equipment including </w:t>
            </w:r>
            <w:r w:rsidRPr="00F55250" w:rsidR="00D265F7">
              <w:rPr>
                <w:rFonts w:cs="Arial"/>
                <w:b/>
                <w:sz w:val="18"/>
                <w:szCs w:val="18"/>
                <w:lang w:val="en-US"/>
              </w:rPr>
              <w:t>Identifier</w:t>
            </w: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 xml:space="preserve"> (e.g. int. ID/ serial number</w:t>
            </w:r>
            <w:r w:rsidRPr="00F55250" w:rsidR="00505708">
              <w:rPr>
                <w:rFonts w:cs="Arial"/>
                <w:b/>
                <w:sz w:val="18"/>
                <w:szCs w:val="18"/>
                <w:lang w:val="en-US"/>
              </w:rPr>
              <w:t xml:space="preserve"> &amp; software revision</w:t>
            </w: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40A1" w:rsidRPr="00F55250" w:rsidP="00646B31" w14:paraId="7D4EC33E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Site</w:t>
            </w:r>
            <w:r w:rsidR="00BF7460">
              <w:rPr>
                <w:rFonts w:cs="Arial"/>
                <w:b/>
                <w:sz w:val="18"/>
                <w:szCs w:val="18"/>
                <w:lang w:val="en-US"/>
              </w:rPr>
              <w:t xml:space="preserve"> / Location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40A1" w:rsidRPr="00F55250" w:rsidP="00646B31" w14:paraId="51A51BF5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Applicable cycle operated by the equipment for the device in question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0A1" w:rsidRPr="00F55250" w:rsidP="00646B31" w14:paraId="462E585A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Typical load configuration</w:t>
            </w:r>
          </w:p>
          <w:p w:rsidR="006040A1" w:rsidRPr="00F55250" w:rsidP="00646B31" w14:paraId="7B004012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40A1" w:rsidRPr="00F55250" w:rsidP="00646B31" w14:paraId="53A6E867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Usable chamber volume in m</w:t>
            </w:r>
            <w:r w:rsidRPr="00F55250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40A1" w:rsidRPr="00F55250" w:rsidP="00646B31" w14:paraId="452E869E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All sensors / measurement devices (internal + external sensors, dataloggers for validation) are calibrated</w:t>
            </w:r>
          </w:p>
        </w:tc>
      </w:tr>
      <w:tr w14:paraId="1C92F2FC" w14:textId="77777777" w:rsidTr="006040A1">
        <w:tblPrEx>
          <w:tblW w:w="9039" w:type="dxa"/>
          <w:tblInd w:w="28" w:type="dxa"/>
          <w:tblLayout w:type="fixed"/>
          <w:tblLook w:val="04A0"/>
        </w:tblPrEx>
        <w:trPr>
          <w:trHeight w:val="1421"/>
        </w:trPr>
        <w:tc>
          <w:tcPr>
            <w:tcW w:w="1527" w:type="dxa"/>
            <w:shd w:val="clear" w:color="auto" w:fill="auto"/>
            <w:vAlign w:val="center"/>
          </w:tcPr>
          <w:p w:rsidR="006040A1" w:rsidRPr="00F55250" w:rsidP="00646B31" w14:paraId="07D19739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e.g. 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Super H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Plasma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F55250" w:rsidP="00646B31" w14:paraId="0EA3251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F55250" w:rsidP="00646B31" w14:paraId="23D2FD2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cycle </w:t>
            </w:r>
            <w:r w:rsidRPr="00F55250" w:rsid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and Version/ Revision of cycle</w:t>
            </w:r>
            <w:r w:rsidRPr="00F55250" w:rsidR="0050570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/ Software revision</w:t>
            </w:r>
          </w:p>
          <w:p w:rsidR="00B93394" w:rsidRPr="00F55250" w:rsidP="00646B31" w14:paraId="7047CA64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e.g. </w:t>
            </w:r>
            <w:r w:rsidRPr="00F55250" w:rsidR="004B0BE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FAST</w:t>
            </w:r>
            <w:r w:rsidRPr="00F55250" w:rsidR="0033240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&amp; CLEAN</w:t>
            </w:r>
          </w:p>
          <w:p w:rsidR="0058460E" w:rsidRPr="00F55250" w:rsidP="00646B31" w14:paraId="0D2C41C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58460E" w:rsidRPr="00F55250" w:rsidP="00646B31" w14:paraId="75E38AD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list ALL cycles </w:t>
            </w:r>
            <w:r w:rsidRPr="00F55250" w:rsidR="00D46BA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that </w:t>
            </w:r>
            <w:r w:rsidRPr="00F55250" w:rsidR="00677E1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can be</w:t>
            </w:r>
            <w:r w:rsidRPr="00F55250" w:rsidR="00D46BA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used together with the product</w:t>
            </w:r>
            <w:r w:rsidRPr="00F55250" w:rsidR="00677E1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and are listed in the IFU.</w:t>
            </w:r>
          </w:p>
          <w:p w:rsidR="0000435A" w:rsidRPr="00F55250" w:rsidP="00646B31" w14:paraId="3551378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F55250" w:rsidP="00646B31" w14:paraId="07CB707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e.g. Flexible Endoscope / Central </w:t>
            </w:r>
            <w:r w:rsidRPr="00F55250" w:rsidR="00D265F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mixed load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F55250" w:rsidP="00646B31" w14:paraId="22A535FB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5,4</w:t>
            </w:r>
          </w:p>
        </w:tc>
        <w:tc>
          <w:tcPr>
            <w:tcW w:w="1701" w:type="dxa"/>
            <w:vAlign w:val="center"/>
          </w:tcPr>
          <w:p w:rsidR="006040A1" w:rsidRPr="00F55250" w:rsidP="00646B31" w14:paraId="3714A7FD" w14:textId="2413150D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99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79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6040A1" w:rsidRPr="00F55250" w:rsidP="00646B31" w14:paraId="2E7D6B87" w14:textId="23E12FA1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397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79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2984D1F2" w14:textId="77777777" w:rsidTr="006040A1">
        <w:tblPrEx>
          <w:tblW w:w="9039" w:type="dxa"/>
          <w:tblInd w:w="28" w:type="dxa"/>
          <w:tblLayout w:type="fixed"/>
          <w:tblLook w:val="04A0"/>
        </w:tblPrEx>
        <w:tc>
          <w:tcPr>
            <w:tcW w:w="1527" w:type="dxa"/>
            <w:shd w:val="clear" w:color="auto" w:fill="auto"/>
            <w:vAlign w:val="center"/>
          </w:tcPr>
          <w:p w:rsidR="006040A1" w:rsidRPr="00F55250" w:rsidP="00646B31" w14:paraId="4C807853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F55250" w:rsidP="00646B31" w14:paraId="7794ECA1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F55250" w:rsidP="00646B31" w14:paraId="2746CC95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F55250" w:rsidP="00646B31" w14:paraId="62233FC7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F55250" w:rsidP="00646B31" w14:paraId="7D52925A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040A1" w:rsidRPr="00F55250" w:rsidP="00646B31" w14:paraId="63C57776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EE6DAD" w:rsidRPr="00F55250" w:rsidP="00B93394" w14:paraId="6776EFDA" w14:textId="77777777">
      <w:pPr>
        <w:rPr>
          <w:rFonts w:ascii="Arial Narrow" w:hAnsi="Arial Narrow"/>
          <w:i/>
          <w:lang w:val="en-US"/>
        </w:rPr>
      </w:pPr>
      <w:r w:rsidRPr="00F55250">
        <w:rPr>
          <w:rFonts w:ascii="Arial Narrow" w:hAnsi="Arial Narrow"/>
          <w:i/>
          <w:u w:val="single"/>
          <w:lang w:val="en-US"/>
        </w:rPr>
        <w:t>Notes:</w:t>
      </w:r>
    </w:p>
    <w:p w:rsidR="00B93394" w:rsidRPr="00F55250" w:rsidP="00EE6DAD" w14:paraId="58DC6E36" w14:textId="77777777">
      <w:pPr>
        <w:pStyle w:val="ListParagraph"/>
        <w:numPr>
          <w:ilvl w:val="0"/>
          <w:numId w:val="8"/>
        </w:numPr>
        <w:rPr>
          <w:rFonts w:ascii="Arial Narrow" w:hAnsi="Arial Narrow"/>
          <w:i/>
          <w:lang w:val="en-US"/>
        </w:rPr>
      </w:pPr>
      <w:r w:rsidRPr="00F55250">
        <w:rPr>
          <w:rFonts w:ascii="Arial Narrow" w:hAnsi="Arial Narrow"/>
          <w:i/>
          <w:lang w:val="en-US"/>
        </w:rPr>
        <w:t xml:space="preserve">Sensor calibration and equipment maintenance need to cover all critical sensors, e.g. optical </w:t>
      </w:r>
      <w:r w:rsidRPr="00F55250" w:rsidR="00BC7C74">
        <w:rPr>
          <w:rFonts w:ascii="Arial Narrow" w:hAnsi="Arial Narrow"/>
          <w:i/>
          <w:lang w:val="en-US"/>
        </w:rPr>
        <w:t xml:space="preserve">/ spectral </w:t>
      </w:r>
      <w:r w:rsidRPr="00F55250">
        <w:rPr>
          <w:rFonts w:ascii="Arial Narrow" w:hAnsi="Arial Narrow"/>
          <w:i/>
          <w:lang w:val="en-US"/>
        </w:rPr>
        <w:t>detector for H</w:t>
      </w:r>
      <w:r w:rsidRPr="00F55250">
        <w:rPr>
          <w:rFonts w:ascii="Arial Narrow" w:hAnsi="Arial Narrow"/>
          <w:i/>
          <w:vertAlign w:val="subscript"/>
          <w:lang w:val="en-US"/>
        </w:rPr>
        <w:t>2</w:t>
      </w:r>
      <w:r w:rsidRPr="00F55250">
        <w:rPr>
          <w:rFonts w:ascii="Arial Narrow" w:hAnsi="Arial Narrow"/>
          <w:i/>
          <w:lang w:val="en-US"/>
        </w:rPr>
        <w:t>O</w:t>
      </w:r>
      <w:r w:rsidRPr="00F55250">
        <w:rPr>
          <w:rFonts w:ascii="Arial Narrow" w:hAnsi="Arial Narrow"/>
          <w:i/>
          <w:vertAlign w:val="subscript"/>
          <w:lang w:val="en-US"/>
        </w:rPr>
        <w:t>2</w:t>
      </w:r>
      <w:r w:rsidRPr="00F55250">
        <w:rPr>
          <w:rFonts w:ascii="Arial Narrow" w:hAnsi="Arial Narrow"/>
          <w:i/>
          <w:lang w:val="en-US"/>
        </w:rPr>
        <w:t xml:space="preserve"> as in-process monitor.</w:t>
      </w:r>
    </w:p>
    <w:p w:rsidR="0058460E" w:rsidRPr="00F55250" w:rsidP="0094782D" w14:paraId="1B7CFCAA" w14:textId="77777777">
      <w:pPr>
        <w:pStyle w:val="ListParagraph"/>
        <w:numPr>
          <w:ilvl w:val="0"/>
          <w:numId w:val="8"/>
        </w:numPr>
        <w:rPr>
          <w:rFonts w:ascii="Arial Narrow" w:hAnsi="Arial Narrow"/>
          <w:i/>
          <w:lang w:val="en-US"/>
        </w:rPr>
      </w:pPr>
      <w:r w:rsidRPr="00F55250">
        <w:rPr>
          <w:rFonts w:ascii="Arial Narrow" w:hAnsi="Arial Narrow"/>
          <w:i/>
          <w:lang w:val="en-US"/>
        </w:rPr>
        <w:t>Sterilizer e</w:t>
      </w:r>
      <w:r w:rsidRPr="00F55250" w:rsidR="00EE6DAD">
        <w:rPr>
          <w:rFonts w:ascii="Arial Narrow" w:hAnsi="Arial Narrow"/>
          <w:i/>
          <w:lang w:val="en-US"/>
        </w:rPr>
        <w:t xml:space="preserve">quipment used for the validation </w:t>
      </w:r>
      <w:r w:rsidRPr="00F55250" w:rsidR="00EE6DAD">
        <w:rPr>
          <w:rFonts w:ascii="Arial Narrow" w:hAnsi="Arial Narrow"/>
          <w:i/>
          <w:u w:val="single"/>
          <w:lang w:val="en-US"/>
        </w:rPr>
        <w:t>must be CE certified</w:t>
      </w:r>
      <w:r w:rsidRPr="00F55250" w:rsidR="00EE6DAD">
        <w:rPr>
          <w:rFonts w:ascii="Arial Narrow" w:hAnsi="Arial Narrow"/>
          <w:i/>
          <w:lang w:val="en-US"/>
        </w:rPr>
        <w:t xml:space="preserve"> by a European Notified Body and equipment </w:t>
      </w:r>
      <w:r w:rsidRPr="00F55250" w:rsidR="00EE6DAD">
        <w:rPr>
          <w:rFonts w:ascii="Arial Narrow" w:hAnsi="Arial Narrow"/>
          <w:i/>
          <w:u w:val="single"/>
          <w:lang w:val="en-US"/>
        </w:rPr>
        <w:t>must</w:t>
      </w:r>
      <w:r w:rsidRPr="00F55250" w:rsidR="00EE6DAD">
        <w:rPr>
          <w:rFonts w:ascii="Arial Narrow" w:hAnsi="Arial Narrow"/>
          <w:i/>
          <w:lang w:val="en-US"/>
        </w:rPr>
        <w:t xml:space="preserve"> be available on the European Market.</w:t>
      </w:r>
    </w:p>
    <w:p w:rsidR="00C8302B" w:rsidP="00873DCF" w14:paraId="24F5C094" w14:textId="77777777">
      <w:pPr>
        <w:rPr>
          <w:lang w:val="en-US"/>
        </w:rPr>
      </w:pPr>
      <w:r>
        <w:rPr>
          <w:lang w:val="en-US"/>
        </w:rPr>
        <w:br w:type="page"/>
      </w:r>
    </w:p>
    <w:p w:rsidR="00873DCF" w:rsidRPr="00F55250" w:rsidP="00873DCF" w14:paraId="02E9B7CD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2098"/>
        <w:gridCol w:w="6997"/>
      </w:tblGrid>
      <w:tr w14:paraId="475B6DA5" w14:textId="77777777" w:rsidTr="00582890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gridSpan w:val="2"/>
            <w:shd w:val="clear" w:color="auto" w:fill="D9D9D9" w:themeFill="background1" w:themeFillShade="D9"/>
            <w:vAlign w:val="center"/>
          </w:tcPr>
          <w:p w:rsidR="00873DCF" w:rsidRPr="00F55250" w:rsidP="00582890" w14:paraId="5B3CD244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Sterilizing agent definition</w:t>
            </w:r>
          </w:p>
        </w:tc>
      </w:tr>
      <w:tr w14:paraId="7C832D73" w14:textId="77777777" w:rsidTr="00A3480F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873DCF" w:rsidRPr="00F55250" w:rsidP="00582890" w14:paraId="198A35D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Clear identifier, e.g.</w:t>
            </w:r>
          </w:p>
          <w:p w:rsidR="00873DCF" w:rsidRPr="00F55250" w:rsidP="00582890" w14:paraId="664096A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prefilled cartridge</w:t>
            </w:r>
          </w:p>
        </w:tc>
        <w:tc>
          <w:tcPr>
            <w:tcW w:w="6839" w:type="dxa"/>
            <w:vAlign w:val="center"/>
          </w:tcPr>
          <w:p w:rsidR="00C6441B" w:rsidRPr="00F55250" w:rsidP="00582890" w14:paraId="56E16AA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Further details on the sterilizing agent presentation: Half-Dose cartridge, Booster, 3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rd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party cartridge, fill volume, sample picture, REF Code or order code from supplier, other unique identifier, certificate of conformity or certificate of analysis</w:t>
            </w:r>
          </w:p>
          <w:p w:rsidR="004B0BE7" w:rsidRPr="00F55250" w:rsidP="00582890" w14:paraId="20C6440B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2509B3" w:rsidRPr="00F55250" w:rsidP="00582890" w14:paraId="712D21A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during validation the H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 manually injected (e.g. by syringe) into the process chamber, please provide above data for the separately sourced H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bottle and how the H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 considered to be equal / comparable to the routine H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C8302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 cartridges.</w:t>
            </w:r>
          </w:p>
          <w:p w:rsidR="002509B3" w:rsidRPr="00F55250" w:rsidP="00582890" w14:paraId="6B6FE9D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1A7375" w:rsidRPr="00F55250" w:rsidP="00582890" w14:paraId="3F6ABA8B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Above information may be used as guidance and not </w:t>
            </w:r>
            <w:r w:rsidRPr="00F55250" w:rsidR="002509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each individual point may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be available for</w:t>
            </w:r>
            <w:r w:rsidRPr="00F55250" w:rsidR="002509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the individual submission.</w:t>
            </w:r>
          </w:p>
        </w:tc>
      </w:tr>
      <w:tr w14:paraId="1EC979ED" w14:textId="77777777" w:rsidTr="00A3480F">
        <w:tblPrEx>
          <w:tblW w:w="0" w:type="auto"/>
          <w:tblLook w:val="04A0"/>
        </w:tblPrEx>
        <w:trPr>
          <w:trHeight w:val="472"/>
        </w:trPr>
        <w:tc>
          <w:tcPr>
            <w:tcW w:w="0" w:type="auto"/>
            <w:vAlign w:val="center"/>
          </w:tcPr>
          <w:p w:rsidR="00873DCF" w:rsidRPr="00F55250" w:rsidP="00582890" w14:paraId="4F739581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873DCF" w:rsidRPr="00F55250" w:rsidP="00582890" w14:paraId="203B521A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A3480F" w:rsidRPr="00F55250" w:rsidP="00A3480F" w14:paraId="325741B4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526CB875" w14:textId="77777777" w:rsidTr="00582890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582890" w:rsidRPr="00F55250" w:rsidP="00582890" w14:paraId="5880709A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Accessories &amp; Components as part of the validation</w:t>
            </w:r>
            <w:r w:rsidRPr="00F55250" w:rsidR="00D61C9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F55250" w:rsidR="00D61C9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and</w:t>
            </w:r>
            <w:r w:rsidRPr="00F55250" w:rsidR="00D61C9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F55250" w:rsidR="00214764">
              <w:rPr>
                <w:rFonts w:cs="Arial"/>
                <w:b/>
                <w:sz w:val="18"/>
                <w:szCs w:val="18"/>
                <w:lang w:val="en-US"/>
              </w:rPr>
              <w:t xml:space="preserve">intended </w:t>
            </w:r>
            <w:r w:rsidRPr="00F55250" w:rsidR="00D61C95">
              <w:rPr>
                <w:rFonts w:cs="Arial"/>
                <w:b/>
                <w:sz w:val="18"/>
                <w:szCs w:val="18"/>
                <w:lang w:val="en-US"/>
              </w:rPr>
              <w:t xml:space="preserve">routine </w:t>
            </w:r>
            <w:r w:rsidRPr="00F55250" w:rsidR="001A5445">
              <w:rPr>
                <w:rFonts w:cs="Arial"/>
                <w:b/>
                <w:sz w:val="18"/>
                <w:szCs w:val="18"/>
                <w:lang w:val="en-US"/>
              </w:rPr>
              <w:t xml:space="preserve">(IFU) </w:t>
            </w:r>
            <w:r w:rsidRPr="00F55250" w:rsidR="00D61C95">
              <w:rPr>
                <w:rFonts w:cs="Arial"/>
                <w:b/>
                <w:sz w:val="18"/>
                <w:szCs w:val="18"/>
                <w:lang w:val="en-US"/>
              </w:rPr>
              <w:t>processing</w:t>
            </w:r>
          </w:p>
        </w:tc>
      </w:tr>
      <w:tr w14:paraId="18D69E86" w14:textId="77777777" w:rsidTr="00F06A4D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vAlign w:val="center"/>
          </w:tcPr>
          <w:p w:rsidR="000D1250" w:rsidRPr="00F55250" w:rsidP="000D1250" w14:paraId="2FED4BA7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list all accessories and components that are to be used in preparation and/or inside the sterilization chamber for the validation activities and also for intended routine sterilization. These shall be listed in the IFU so that the end-user is able to follow the validated (routine) process.</w:t>
            </w:r>
          </w:p>
          <w:p w:rsidR="00CF389A" w:rsidRPr="00F55250" w:rsidP="00CF389A" w14:paraId="3D7C15C4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ExtraDeep</w:t>
            </w:r>
            <w:r w:rsidRPr="00F55250" w:rsidR="00173FA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Instrument Tray</w:t>
            </w:r>
          </w:p>
          <w:p w:rsidR="00CF389A" w:rsidRPr="00F55250" w:rsidP="00CF389A" w14:paraId="5C5BE0B6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CompatibleTRAY </w:t>
            </w:r>
            <w:r w:rsidRPr="00F55250" w:rsidR="00173FA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Instrument Tray</w:t>
            </w:r>
          </w:p>
          <w:p w:rsidR="00CF389A" w:rsidRPr="00F55250" w:rsidP="00CF389A" w14:paraId="4BC87E28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SuperFoil </w:t>
            </w:r>
            <w:r w:rsidRPr="00F55250" w:rsidR="00173FA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 Wrap</w:t>
            </w:r>
          </w:p>
          <w:p w:rsidR="00CF389A" w:rsidRPr="00F55250" w:rsidP="00CF389A" w14:paraId="659CAEC7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Ultra PRECISE </w:t>
            </w:r>
            <w:r w:rsidRPr="00F55250" w:rsidR="0052226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Chemical indicator Tape</w:t>
            </w:r>
          </w:p>
          <w:p w:rsidR="00CF389A" w:rsidRPr="00F55250" w:rsidP="00CF389A" w14:paraId="46E9F7DC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:rsidR="00582890" w:rsidRPr="00F55250" w:rsidP="00582890" w14:paraId="7C8C27DC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26B5939E" w14:textId="77777777" w:rsidTr="00F06A4D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BE56A4" w:rsidRPr="00F55250" w:rsidP="00F06A4D" w14:paraId="27E21111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Biological Indicator (BI) / Process Challenging Device (PCD) description</w:t>
            </w:r>
          </w:p>
        </w:tc>
      </w:tr>
      <w:tr w14:paraId="5592C852" w14:textId="77777777" w:rsidTr="00F06A4D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vAlign w:val="center"/>
          </w:tcPr>
          <w:p w:rsidR="00BE56A4" w:rsidRPr="00F55250" w:rsidP="00BE56A4" w14:paraId="1EECD118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Minimum expected level of information:</w:t>
            </w:r>
          </w:p>
          <w:p w:rsidR="00900A6A" w:rsidRPr="00F55250" w:rsidP="00900A6A" w14:paraId="7E1E3E23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Detailed description of the BI (carrier material, dimensions, microorganism, population, D-Value (H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), </w:t>
            </w:r>
            <w:r w:rsidRPr="00F55250" w:rsidR="00DF690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survival/kill window, dose/response characteristics,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adherence to EN ISO 11138-1, Certificate of Analysis, Certificate of Compliance</w:t>
            </w:r>
            <w:r w:rsidRPr="00F55250" w:rsidR="005C1051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F55250" w:rsidR="00FA61D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F55250" w:rsidR="00FA61D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  <w:t>In case it is deviated from the standard microorganism Geobacillus stearothermophilus, a full investigation study (including scientific data) needs to be provided to demonstrate equal or higher resistance.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If </w:t>
            </w:r>
            <w:r w:rsidRPr="00F55250" w:rsidR="002D5BAA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the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biological indicator is not sourced from a certified supplier (e.g. manufactured by internal microbiology lab), then a full design </w:t>
            </w:r>
            <w:r w:rsidRPr="00F55250" w:rsidR="0067383C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documentation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 of the BI manufacturing process needs to be added to the documentation or separately covered by a</w:t>
            </w:r>
            <w:r w:rsidR="00F85416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n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 </w:t>
            </w:r>
            <w:r w:rsidR="00F85416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(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supplier</w:t>
            </w:r>
            <w:r w:rsidR="00F85416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)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 audit of this manufacturing process.</w:t>
            </w:r>
          </w:p>
          <w:p w:rsidR="00BE56A4" w:rsidRPr="00F55250" w:rsidP="00BE56A4" w14:paraId="6942BC4C" w14:textId="77777777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BE56A4" w:rsidRPr="00F55250" w:rsidP="00BE56A4" w14:paraId="403EABEA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Detailed description of the PCD (picture / drawing, placement of BI inside PCD, inoculation with spore suspension)</w:t>
            </w:r>
          </w:p>
          <w:p w:rsidR="003D701B" w:rsidRPr="00F55250" w:rsidP="003D701B" w14:paraId="3F5616F6" w14:textId="77777777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3D701B" w:rsidRPr="00F55250" w:rsidP="00BE56A4" w14:paraId="64BBA4DF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Is the used ePCD available in the market to the commercial end-user? If not, how is the correlation between the publicly available ePCD </w:t>
            </w:r>
            <w:r w:rsidRPr="00F55250" w:rsidR="00FA61D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(for routine release)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to the custom ePCD within this validation ac</w:t>
            </w:r>
            <w:r w:rsidR="009F680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hieved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</w:p>
          <w:p w:rsidR="00BE56A4" w:rsidRPr="00F55250" w:rsidP="00BE56A4" w14:paraId="0DB0E01F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:rsidR="005231D4" w:rsidRPr="00F55250" w:rsidP="005231D4" w14:paraId="7B1BE16E" w14:textId="77777777">
      <w:pPr>
        <w:rPr>
          <w:lang w:val="en-US"/>
        </w:rPr>
      </w:pPr>
    </w:p>
    <w:p w:rsidR="00072DC3" w:rsidRPr="00F55250" w:rsidP="00072DC3" w14:paraId="77A42B86" w14:textId="77777777">
      <w:pPr>
        <w:pStyle w:val="Heading2"/>
        <w:rPr>
          <w:lang w:val="en-US"/>
        </w:rPr>
      </w:pPr>
      <w:r w:rsidRPr="00F55250">
        <w:rPr>
          <w:lang w:val="en-US"/>
        </w:rPr>
        <w:t>Cycle Specification</w:t>
      </w:r>
    </w:p>
    <w:p w:rsidR="006040A1" w:rsidRPr="00F55250" w:rsidP="006040A1" w14:paraId="7026A98A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507B6B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 for inhouse and</w:t>
      </w:r>
      <w:r w:rsidRPr="00F55250" w:rsidR="00507B6B">
        <w:rPr>
          <w:rFonts w:ascii="Arial Narrow" w:hAnsi="Arial Narrow" w:cs="Arial"/>
          <w:i/>
          <w:szCs w:val="22"/>
          <w:lang w:val="en-US"/>
        </w:rPr>
        <w:t>/or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outsourced processes.</w:t>
      </w:r>
    </w:p>
    <w:p w:rsidR="006040A1" w:rsidRPr="00F55250" w:rsidP="006040A1" w14:paraId="164308B3" w14:textId="77777777">
      <w:pPr>
        <w:rPr>
          <w:rFonts w:ascii="Arial Narrow" w:hAnsi="Arial Narrow" w:cs="Arial"/>
          <w:szCs w:val="22"/>
          <w:lang w:val="en-US"/>
        </w:rPr>
      </w:pPr>
    </w:p>
    <w:p w:rsidR="002A1CD8" w:rsidRPr="00F55250" w:rsidP="006040A1" w14:paraId="24B16E5B" w14:textId="77777777">
      <w:pPr>
        <w:rPr>
          <w:rFonts w:ascii="Arial Narrow" w:hAnsi="Arial Narrow" w:cs="Arial"/>
          <w:b/>
          <w:lang w:val="en-US"/>
        </w:rPr>
      </w:pPr>
      <w:r w:rsidRPr="00F55250">
        <w:rPr>
          <w:rFonts w:ascii="Arial Narrow" w:hAnsi="Arial Narrow" w:cs="Arial"/>
          <w:b/>
          <w:lang w:val="en-US"/>
        </w:rPr>
        <w:t xml:space="preserve">Please paste copy of the cycle specification used </w:t>
      </w:r>
      <w:r w:rsidRPr="00F55250" w:rsidR="00C76520">
        <w:rPr>
          <w:rFonts w:ascii="Arial Narrow" w:hAnsi="Arial Narrow" w:cs="Arial"/>
          <w:b/>
          <w:lang w:val="en-US"/>
        </w:rPr>
        <w:t>for</w:t>
      </w:r>
      <w:r w:rsidRPr="00F55250">
        <w:rPr>
          <w:rFonts w:ascii="Arial Narrow" w:hAnsi="Arial Narrow" w:cs="Arial"/>
          <w:b/>
          <w:lang w:val="en-US"/>
        </w:rPr>
        <w:t xml:space="preserve"> </w:t>
      </w:r>
      <w:r w:rsidRPr="00F55250">
        <w:rPr>
          <w:rFonts w:ascii="Arial Narrow" w:hAnsi="Arial Narrow" w:cs="Arial"/>
          <w:b/>
          <w:i/>
          <w:iCs/>
          <w:u w:val="single"/>
          <w:lang w:val="en-US"/>
        </w:rPr>
        <w:t>routine</w:t>
      </w:r>
      <w:r w:rsidRPr="00F55250">
        <w:rPr>
          <w:rFonts w:ascii="Arial Narrow" w:hAnsi="Arial Narrow" w:cs="Arial"/>
          <w:b/>
          <w:lang w:val="en-US"/>
        </w:rPr>
        <w:t xml:space="preserve"> sterilization</w:t>
      </w:r>
      <w:r w:rsidRPr="00F55250" w:rsidR="00C76520">
        <w:rPr>
          <w:rFonts w:ascii="Arial Narrow" w:hAnsi="Arial Narrow" w:cs="Arial"/>
          <w:b/>
          <w:lang w:val="en-US"/>
        </w:rPr>
        <w:t xml:space="preserve"> (IFU)</w:t>
      </w:r>
      <w:r w:rsidRPr="00F55250">
        <w:rPr>
          <w:rFonts w:ascii="Arial Narrow" w:hAnsi="Arial Narrow" w:cs="Arial"/>
          <w:b/>
          <w:lang w:val="en-US"/>
        </w:rPr>
        <w:t>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1403BE47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6040A1" w:rsidRPr="00F55250" w:rsidP="00646B31" w14:paraId="45E35CCB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paste </w:t>
            </w:r>
            <w:r w:rsidRPr="00F55250" w:rsidR="00F90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or reference </w:t>
            </w:r>
            <w:r w:rsidRPr="00F55250" w:rsidR="00837C5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[X] </w:t>
            </w:r>
            <w:r w:rsidRPr="00F55250" w:rsidR="00F90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cycle specification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here</w:t>
            </w:r>
          </w:p>
          <w:p w:rsidR="00D265F7" w:rsidRPr="00F55250" w:rsidP="00646B31" w14:paraId="3E6BB961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different parameters are used for the validation cycle please detail the differences including a rationale for doing so</w:t>
            </w:r>
            <w:r w:rsidR="00BE09D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(see also section 2.4. for validation cycle specifications)</w:t>
            </w:r>
          </w:p>
          <w:p w:rsidR="0035789B" w:rsidRPr="00F55250" w:rsidP="00646B31" w14:paraId="45B38BB7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only pre-defined sterilization programs / cycles can be selected by the end-user, please provide a rationale and reference to the cycle descriptions in the equipment manufacturer’s manual.</w:t>
            </w:r>
          </w:p>
        </w:tc>
      </w:tr>
    </w:tbl>
    <w:p w:rsidR="00991F92" w:rsidRPr="00F55250" w:rsidP="006040A1" w14:paraId="6EA7789D" w14:textId="77777777">
      <w:pPr>
        <w:rPr>
          <w:rFonts w:ascii="Arial Narrow" w:hAnsi="Arial Narrow" w:cs="Arial"/>
          <w:szCs w:val="22"/>
          <w:lang w:val="en-US"/>
        </w:rPr>
      </w:pPr>
    </w:p>
    <w:p w:rsidR="00F070EC" w:rsidRPr="00F55250" w:rsidP="006040A1" w14:paraId="29CB2289" w14:textId="77777777">
      <w:pPr>
        <w:rPr>
          <w:rFonts w:ascii="Arial Narrow" w:hAnsi="Arial Narrow" w:cs="Arial"/>
          <w:szCs w:val="22"/>
          <w:lang w:val="en-US"/>
        </w:rPr>
      </w:pPr>
      <w:r w:rsidRPr="00F55250">
        <w:rPr>
          <w:rFonts w:ascii="Arial Narrow" w:hAnsi="Arial Narrow" w:cs="Arial"/>
          <w:szCs w:val="22"/>
          <w:lang w:val="en-US"/>
        </w:rPr>
        <w:br w:type="page"/>
      </w:r>
    </w:p>
    <w:p w:rsidR="002E6765" w:rsidRPr="00F55250" w:rsidP="002A1CD8" w14:paraId="70F8B337" w14:textId="77777777">
      <w:pPr>
        <w:pStyle w:val="Heading2"/>
        <w:rPr>
          <w:lang w:val="en-US"/>
        </w:rPr>
      </w:pPr>
      <w:r w:rsidRPr="00F55250">
        <w:rPr>
          <w:lang w:val="en-US"/>
        </w:rPr>
        <w:t>Basic Validation Data</w:t>
      </w:r>
    </w:p>
    <w:p w:rsidR="002A1CD8" w:rsidRPr="00F55250" w:rsidP="002A1CD8" w14:paraId="10002FD5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F070EC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information.</w:t>
      </w:r>
    </w:p>
    <w:tbl>
      <w:tblPr>
        <w:tblStyle w:val="TableGrid"/>
        <w:tblpPr w:leftFromText="180" w:rightFromText="180" w:vertAnchor="text" w:horzAnchor="margin" w:tblpY="32"/>
        <w:tblW w:w="9068" w:type="dxa"/>
        <w:tblLook w:val="04A0"/>
      </w:tblPr>
      <w:tblGrid>
        <w:gridCol w:w="1980"/>
        <w:gridCol w:w="7088"/>
      </w:tblGrid>
      <w:tr w14:paraId="50C70739" w14:textId="77777777" w:rsidTr="00514E2E">
        <w:tblPrEx>
          <w:tblW w:w="9068" w:type="dxa"/>
          <w:tblLook w:val="04A0"/>
        </w:tblPrEx>
        <w:trPr>
          <w:trHeight w:val="10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F55250" w:rsidP="00646B31" w14:paraId="7237B2C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Validation Method</w:t>
            </w:r>
          </w:p>
        </w:tc>
        <w:tc>
          <w:tcPr>
            <w:tcW w:w="7088" w:type="dxa"/>
            <w:vAlign w:val="center"/>
          </w:tcPr>
          <w:p w:rsidR="00025BD8" w:rsidRPr="00F55250" w:rsidP="00646B31" w14:paraId="5DD16EA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u w:val="single"/>
                <w:lang w:val="en-US"/>
              </w:rPr>
            </w:pPr>
            <w:r w:rsidRPr="00F55250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Please specify which approach is used for the sterilization validation:</w:t>
            </w:r>
          </w:p>
          <w:p w:rsidR="002A1CD8" w:rsidRPr="00F55250" w:rsidP="00646B31" w14:paraId="468FD7A9" w14:textId="6C65C1D8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1207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7F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>O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verkill 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 xml:space="preserve">half cycle 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 xml:space="preserve">/ partial cycle 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 xml:space="preserve">approach (EN ISO 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>14937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 xml:space="preserve"> Annex 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>D / Approach 3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F55250" w:rsidP="00646B31" w14:paraId="17514F0E" w14:textId="60A8F996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9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7F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BI and </w:t>
            </w:r>
            <w:r w:rsidRPr="00F55250" w:rsidR="00025BD8">
              <w:rPr>
                <w:rFonts w:cs="Arial"/>
                <w:sz w:val="18"/>
                <w:szCs w:val="18"/>
                <w:lang w:val="en-US"/>
              </w:rPr>
              <w:t xml:space="preserve">(simulated) 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>bioburden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 xml:space="preserve"> (EN ISO 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>14937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 xml:space="preserve"> Annex 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>C / Approach 2</w:t>
            </w:r>
            <w:r w:rsidRPr="00F55250" w:rsidR="001D0110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F55250" w:rsidP="00646B31" w14:paraId="25528BB4" w14:textId="622CA812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7F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55250" w:rsidR="00025BD8">
              <w:rPr>
                <w:rFonts w:cs="Arial"/>
                <w:sz w:val="18"/>
                <w:szCs w:val="18"/>
                <w:lang w:val="en-US"/>
              </w:rPr>
              <w:t xml:space="preserve">(Simulated) 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>Bioburden</w:t>
            </w:r>
            <w:r w:rsidRPr="00F55250" w:rsidR="00482EA7">
              <w:rPr>
                <w:rFonts w:cs="Arial"/>
                <w:sz w:val="18"/>
                <w:szCs w:val="18"/>
                <w:lang w:val="en-US"/>
              </w:rPr>
              <w:t xml:space="preserve"> (EN ISO</w:t>
            </w:r>
            <w:r w:rsidRPr="00F55250" w:rsidR="008F36EE">
              <w:rPr>
                <w:rFonts w:cs="Arial"/>
                <w:sz w:val="18"/>
                <w:szCs w:val="18"/>
                <w:lang w:val="en-US"/>
              </w:rPr>
              <w:t>14937 Annex B / Approach 1</w:t>
            </w:r>
            <w:r w:rsidRPr="00F55250" w:rsidR="00482EA7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F55250" w:rsidP="00646B31" w14:paraId="6AC63408" w14:textId="0E165CA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42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7F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B54B84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F55250" w:rsidR="00B54B84">
              <w:rPr>
                <w:rFonts w:cs="Arial"/>
                <w:sz w:val="18"/>
                <w:szCs w:val="18"/>
                <w:lang w:val="en-US"/>
              </w:rPr>
              <w:t xml:space="preserve"> Other: </w:t>
            </w:r>
            <w:r w:rsidRPr="00F55250" w:rsidR="00B54B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and add rationale for not using a standardized</w:t>
            </w:r>
            <w:r w:rsidRPr="00F55250" w:rsidR="00025BD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approach</w:t>
            </w:r>
          </w:p>
        </w:tc>
      </w:tr>
    </w:tbl>
    <w:p w:rsidR="0056112D" w:rsidRPr="00F55250" w:rsidP="0056112D" w14:paraId="7E6CFA55" w14:textId="77777777">
      <w:pPr>
        <w:rPr>
          <w:lang w:val="en-US"/>
        </w:rPr>
      </w:pPr>
    </w:p>
    <w:p w:rsidR="002A1CD8" w:rsidRPr="00F55250" w:rsidP="002A1CD8" w14:paraId="35CC8CE9" w14:textId="77777777">
      <w:pPr>
        <w:pStyle w:val="Heading2"/>
        <w:rPr>
          <w:lang w:val="en-US"/>
        </w:rPr>
      </w:pPr>
      <w:r w:rsidRPr="00F55250">
        <w:rPr>
          <w:lang w:val="en-US"/>
        </w:rPr>
        <w:t>MPQ</w:t>
      </w:r>
    </w:p>
    <w:p w:rsidR="002A1CD8" w:rsidRPr="00F55250" w:rsidP="002A1CD8" w14:paraId="03468E35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with respective information for inhouse and outsourced processes. Please add additional lines if required.</w:t>
      </w:r>
    </w:p>
    <w:p w:rsidR="002A1CD8" w:rsidRPr="00F55250" w:rsidP="002A1CD8" w14:paraId="44CA2646" w14:textId="77777777">
      <w:pPr>
        <w:rPr>
          <w:rFonts w:ascii="Arial Narrow" w:hAnsi="Arial Narrow" w:cs="Arial"/>
          <w:szCs w:val="22"/>
          <w:lang w:val="en-US"/>
        </w:rPr>
      </w:pPr>
    </w:p>
    <w:p w:rsidR="002A1CD8" w:rsidRPr="00F55250" w:rsidP="002A1CD8" w14:paraId="1A2B2CEB" w14:textId="77777777">
      <w:pPr>
        <w:rPr>
          <w:rFonts w:ascii="Arial Narrow" w:hAnsi="Arial Narrow" w:cs="Arial"/>
          <w:b/>
          <w:lang w:val="en-US"/>
        </w:rPr>
      </w:pPr>
      <w:r w:rsidRPr="00F55250">
        <w:rPr>
          <w:rFonts w:ascii="Arial Narrow" w:hAnsi="Arial Narrow" w:cs="Arial"/>
          <w:b/>
          <w:lang w:val="en-US"/>
        </w:rPr>
        <w:t xml:space="preserve">Please paste copy of the cycle specification used at </w:t>
      </w:r>
      <w:r w:rsidRPr="00F55250">
        <w:rPr>
          <w:rFonts w:ascii="Arial Narrow" w:hAnsi="Arial Narrow" w:cs="Arial"/>
          <w:b/>
          <w:i/>
          <w:iCs/>
          <w:u w:val="single"/>
          <w:lang w:val="en-US"/>
        </w:rPr>
        <w:t>validation</w:t>
      </w:r>
      <w:r w:rsidRPr="00F55250">
        <w:rPr>
          <w:rFonts w:ascii="Arial Narrow" w:hAnsi="Arial Narrow" w:cs="Arial"/>
          <w:b/>
          <w:lang w:val="en-US"/>
        </w:rPr>
        <w:t xml:space="preserve"> of sterilization MPQ</w:t>
      </w:r>
      <w:r w:rsidRPr="00F55250" w:rsidR="00837C55">
        <w:rPr>
          <w:rFonts w:ascii="Arial Narrow" w:hAnsi="Arial Narrow" w:cs="Arial"/>
          <w:b/>
          <w:lang w:val="en-US"/>
        </w:rPr>
        <w:t xml:space="preserve"> (e.g. half-cycle / partial cycle)</w:t>
      </w:r>
      <w:r w:rsidRPr="00F55250">
        <w:rPr>
          <w:rFonts w:ascii="Arial Narrow" w:hAnsi="Arial Narrow" w:cs="Arial"/>
          <w:b/>
          <w:lang w:val="en-US"/>
        </w:rPr>
        <w:t>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10DACF11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2A1CD8" w:rsidRPr="00F55250" w:rsidP="00646B31" w14:paraId="0566E38E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paste here. Cycle record summaries are documented in [X]</w:t>
            </w:r>
          </w:p>
          <w:p w:rsidR="00DD1EAE" w:rsidRPr="00F55250" w:rsidP="00646B31" w14:paraId="57346A31" w14:textId="77777777">
            <w:pPr>
              <w:spacing w:before="120" w:after="120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If identical to routine cycle as described / referenced in section 2.2, please specify.</w:t>
            </w:r>
          </w:p>
        </w:tc>
      </w:tr>
    </w:tbl>
    <w:p w:rsidR="002A1CD8" w:rsidRPr="00F55250" w:rsidP="002A1CD8" w14:paraId="35467CEB" w14:textId="77777777">
      <w:pPr>
        <w:rPr>
          <w:rFonts w:ascii="Arial Narrow" w:hAnsi="Arial Narrow" w:cs="Arial"/>
          <w:szCs w:val="22"/>
          <w:lang w:val="en-US"/>
        </w:rPr>
      </w:pPr>
    </w:p>
    <w:tbl>
      <w:tblPr>
        <w:tblStyle w:val="TableGrid"/>
        <w:tblW w:w="4985" w:type="pct"/>
        <w:tblLook w:val="04A0"/>
      </w:tblPr>
      <w:tblGrid>
        <w:gridCol w:w="2033"/>
        <w:gridCol w:w="7035"/>
      </w:tblGrid>
      <w:tr w14:paraId="7E118803" w14:textId="77777777" w:rsidTr="002A1CD8">
        <w:tblPrEx>
          <w:tblW w:w="4985" w:type="pct"/>
          <w:tblLook w:val="04A0"/>
        </w:tblPrEx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1CD8" w:rsidRPr="00F55250" w:rsidP="002A1CD8" w14:paraId="6C33109F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F55250">
              <w:rPr>
                <w:rFonts w:cs="Arial"/>
                <w:b/>
                <w:sz w:val="20"/>
                <w:lang w:val="en-US"/>
              </w:rPr>
              <w:t xml:space="preserve">MPQ </w:t>
            </w:r>
            <w:r w:rsidRPr="00F55250">
              <w:rPr>
                <w:rFonts w:eastAsiaTheme="majorEastAsia" w:cstheme="majorBidi"/>
                <w:b/>
                <w:szCs w:val="26"/>
                <w:lang w:val="en-US"/>
              </w:rPr>
              <w:t>Processing</w:t>
            </w:r>
            <w:r w:rsidRPr="00F55250" w:rsidR="000924A0">
              <w:rPr>
                <w:rFonts w:eastAsiaTheme="majorEastAsia" w:cstheme="majorBidi"/>
                <w:b/>
                <w:szCs w:val="26"/>
                <w:lang w:val="en-US"/>
              </w:rPr>
              <w:t xml:space="preserve"> - Microbial Performance Qualification</w:t>
            </w:r>
          </w:p>
        </w:tc>
      </w:tr>
      <w:tr w14:paraId="1498D57A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23B96" w:rsidRPr="00F55250" w:rsidP="00646B31" w14:paraId="019BDCC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Worst-case sterilizer conditions met</w:t>
            </w:r>
            <w:r w:rsidRPr="00F55250" w:rsidR="0069136E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23B96" w:rsidRPr="00F55250" w:rsidP="00646B31" w14:paraId="53721B68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explain, how the worst-case sterilizer process limits have been challenged (e.g. using H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cartridge at end-of-shelf-life, highest tolerable process pressure, lowest plasma power)</w:t>
            </w:r>
            <w:r w:rsidRPr="00F55250" w:rsidR="00684A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 Please only consider parameters, that are changeable by the equipment end-user.</w:t>
            </w:r>
            <w:r w:rsidRPr="00F55250" w:rsidR="00D7797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If pre-defined cycle programs &amp; parameters are unchangeable by the end-user only maximum possible load configuration is considered relevant.</w:t>
            </w:r>
          </w:p>
          <w:p w:rsidR="00D23B96" w:rsidRPr="00F55250" w:rsidP="00646B31" w14:paraId="5B923F72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This ensures that the sterilizer </w:t>
            </w:r>
            <w:r w:rsidRPr="00F55250" w:rsidR="000425F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equipment, operating at the lower process limits, is still capable of achieving an SAL&lt;10</w:t>
            </w:r>
            <w:r w:rsidRPr="00F55250" w:rsidR="000425F4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-6</w:t>
            </w:r>
            <w:r w:rsidRPr="00F55250" w:rsidR="000425F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 the chosen cycle for the device-under-test.</w:t>
            </w:r>
          </w:p>
        </w:tc>
      </w:tr>
      <w:tr w14:paraId="0B5449B6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E15D7" w:rsidRPr="00F55250" w:rsidP="00646B31" w14:paraId="464273B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Placement scheme of BI and/or PCD within the load and in/on the actual device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E15D7" w:rsidRPr="00F55250" w:rsidP="00646B31" w14:paraId="7E5E6834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detailed information where the BI / spore inoculation / PCD placement in or on the medical device is done, including a rationale (e.g. longest lumen, difficult to reach crevice, high absorbent material, high surface roughness, </w:t>
            </w:r>
            <w:r w:rsidRPr="00F55250" w:rsidR="00D7797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materials that catalytically dissociate H</w:t>
            </w:r>
            <w:r w:rsidRPr="00F55250" w:rsidR="00D7797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 w:rsidR="00D7797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 w:rsidR="00D7797B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 w:rsidR="00D7797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on the surface, etc</w:t>
            </w:r>
            <w:r w:rsidR="001202E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  <w:p w:rsidR="00E90EB1" w:rsidRPr="00F55250" w:rsidP="00646B31" w14:paraId="06D09798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Additionally, please provide the placement of BI/PCD within the chamber load to resemble </w:t>
            </w:r>
            <w:r w:rsidRPr="00F55250" w:rsidR="00BF654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representative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routine conditions (load release).</w:t>
            </w:r>
          </w:p>
        </w:tc>
      </w:tr>
      <w:tr w14:paraId="5BC9D7A2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F55250" w:rsidP="00646B31" w14:paraId="3B9C7407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BI results including culture conditions and time between end of cycle and BI testing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F55250" w:rsidP="00646B31" w14:paraId="7C1C111F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894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 BI results including culture conditions and time between end of cycle and </w:t>
            </w:r>
            <w:r w:rsidRPr="00F55250" w:rsidR="0012254B">
              <w:rPr>
                <w:rFonts w:cs="Arial"/>
                <w:sz w:val="18"/>
                <w:szCs w:val="18"/>
                <w:lang w:val="en-US"/>
              </w:rPr>
              <w:t xml:space="preserve">start of 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BI </w:t>
            </w:r>
            <w:r w:rsidRPr="00F55250" w:rsidR="0012254B">
              <w:rPr>
                <w:rFonts w:cs="Arial"/>
                <w:sz w:val="18"/>
                <w:szCs w:val="18"/>
                <w:lang w:val="en-US"/>
              </w:rPr>
              <w:t>incubation</w:t>
            </w:r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is documented in </w:t>
            </w:r>
            <w:r w:rsidRPr="00F55250" w:rsidR="00133556"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Pr="00F55250" w:rsidR="00564EE3">
              <w:rPr>
                <w:rFonts w:cs="Arial"/>
                <w:i/>
                <w:sz w:val="18"/>
                <w:szCs w:val="18"/>
                <w:lang w:val="en-US"/>
              </w:rPr>
              <w:t>X</w:t>
            </w:r>
            <w:r w:rsidRPr="00F55250" w:rsidR="00133556"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</w:tc>
      </w:tr>
      <w:tr w14:paraId="32771611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B69E3" w:rsidRPr="00F55250" w:rsidP="00646B31" w14:paraId="696247F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Confirm resistance hierarchy from </w:t>
            </w:r>
            <w:r w:rsidRPr="00F55250" w:rsidR="00D4068E">
              <w:rPr>
                <w:rFonts w:cs="Arial"/>
                <w:sz w:val="18"/>
                <w:szCs w:val="18"/>
                <w:lang w:val="en-US"/>
              </w:rPr>
              <w:t>least resistant (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natural product bioburden</w:t>
            </w:r>
            <w:r w:rsidRPr="00F55250" w:rsidR="00D4068E">
              <w:rPr>
                <w:rFonts w:cs="Arial"/>
                <w:sz w:val="18"/>
                <w:szCs w:val="18"/>
                <w:lang w:val="en-US"/>
              </w:rPr>
              <w:t>)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&lt;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IPCD &lt;= ePCD</w:t>
            </w:r>
            <w:r w:rsidRPr="00F55250" w:rsidR="00D4068E">
              <w:rPr>
                <w:rFonts w:cs="Arial"/>
                <w:sz w:val="18"/>
                <w:szCs w:val="18"/>
                <w:lang w:val="en-US"/>
              </w:rPr>
              <w:t xml:space="preserve"> (most resistant)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B69E3" w:rsidRPr="00F55250" w:rsidP="00BB69E3" w14:paraId="7A7031C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2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>
              <w:rPr>
                <w:rFonts w:cs="Arial"/>
                <w:sz w:val="18"/>
                <w:szCs w:val="18"/>
                <w:lang w:val="en-US"/>
              </w:rPr>
              <w:t xml:space="preserve">  sublethal </w:t>
            </w:r>
            <w:r w:rsidRPr="00F55250" w:rsidR="002F7F07">
              <w:rPr>
                <w:rFonts w:cs="Arial"/>
                <w:sz w:val="18"/>
                <w:szCs w:val="18"/>
                <w:lang w:val="en-US"/>
              </w:rPr>
              <w:t xml:space="preserve">/ reduced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cycle for BI resistance was performed</w:t>
            </w:r>
            <w:r w:rsidRPr="00F55250" w:rsidR="002F7F07">
              <w:rPr>
                <w:rFonts w:cs="Arial"/>
                <w:sz w:val="18"/>
                <w:szCs w:val="18"/>
                <w:lang w:val="en-US"/>
              </w:rPr>
              <w:t xml:space="preserve"> and is documented in [X]</w:t>
            </w:r>
          </w:p>
          <w:p w:rsidR="00BB69E3" w:rsidRPr="00F55250" w:rsidP="00646B31" w14:paraId="3D31EDE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292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7414EC">
              <w:rPr>
                <w:rFonts w:cs="Arial"/>
                <w:sz w:val="18"/>
                <w:szCs w:val="18"/>
                <w:lang w:val="en-US"/>
              </w:rPr>
              <w:t xml:space="preserve"> Data on the relationship of the resistance between </w:t>
            </w:r>
            <w:r w:rsidRPr="00F55250" w:rsidR="002F7F07">
              <w:rPr>
                <w:rFonts w:cs="Arial"/>
                <w:sz w:val="18"/>
                <w:szCs w:val="18"/>
                <w:lang w:val="en-US"/>
              </w:rPr>
              <w:t>e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 xml:space="preserve">PCD, </w:t>
            </w:r>
            <w:r w:rsidRPr="00F55250" w:rsidR="002F7F07">
              <w:rPr>
                <w:rFonts w:cs="Arial"/>
                <w:sz w:val="18"/>
                <w:szCs w:val="18"/>
                <w:lang w:val="en-US"/>
              </w:rPr>
              <w:t>i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>PCD</w:t>
            </w:r>
            <w:r w:rsidRPr="00F55250" w:rsidR="006F3367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 xml:space="preserve">worst-case </w:t>
            </w:r>
            <w:r w:rsidRPr="00F55250" w:rsidR="006F3367">
              <w:rPr>
                <w:rFonts w:cs="Arial"/>
                <w:sz w:val="18"/>
                <w:szCs w:val="18"/>
                <w:lang w:val="en-US"/>
              </w:rPr>
              <w:t>p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>roduct</w:t>
            </w:r>
            <w:r w:rsidRPr="00F55250" w:rsidR="00312856">
              <w:rPr>
                <w:rFonts w:cs="Arial"/>
                <w:sz w:val="18"/>
                <w:szCs w:val="18"/>
                <w:lang w:val="en-US"/>
              </w:rPr>
              <w:t xml:space="preserve"> and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 xml:space="preserve"> natural </w:t>
            </w:r>
            <w:r w:rsidRPr="00F55250" w:rsidR="006F3367">
              <w:rPr>
                <w:rFonts w:cs="Arial"/>
                <w:sz w:val="18"/>
                <w:szCs w:val="18"/>
                <w:lang w:val="en-US"/>
              </w:rPr>
              <w:t>b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 xml:space="preserve">ioburden </w:t>
            </w:r>
            <w:r w:rsidRPr="00F55250" w:rsidR="002F7F07">
              <w:rPr>
                <w:rFonts w:cs="Arial"/>
                <w:sz w:val="18"/>
                <w:szCs w:val="18"/>
                <w:lang w:val="en-US"/>
              </w:rPr>
              <w:t>is</w:t>
            </w:r>
            <w:r w:rsidRPr="00F55250" w:rsidR="007414EC">
              <w:rPr>
                <w:rFonts w:cs="Arial"/>
                <w:sz w:val="18"/>
                <w:szCs w:val="18"/>
                <w:lang w:val="en-US"/>
              </w:rPr>
              <w:t xml:space="preserve"> provided</w:t>
            </w:r>
            <w:r w:rsidRPr="00F55250" w:rsidR="002F7F07">
              <w:rPr>
                <w:rFonts w:cs="Arial"/>
                <w:sz w:val="18"/>
                <w:szCs w:val="18"/>
                <w:lang w:val="en-US"/>
              </w:rPr>
              <w:t xml:space="preserve"> and is documented in [X]</w:t>
            </w:r>
            <w:r w:rsidRPr="00F55250" w:rsidR="00CC390E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312856" w:rsidP="00646B31" w14:paraId="3F810F63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Since natural product bioburden can only be simulated for re-usable devices, this is usually achieved </w:t>
            </w:r>
            <w:r w:rsidRPr="00F55250" w:rsidR="00E10E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e.g.,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by direct inoculation. In case another method is used please describe and justify in detail.</w:t>
            </w:r>
          </w:p>
          <w:p w:rsidR="00F50D3C" w:rsidRPr="00F55250" w:rsidP="00646B31" w14:paraId="55381996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 link to a publicly available ePCD needs to be established, to confirm that inoculation of the device (iPCD) is at least comparable or higher in resistance than a commercially available ePCD for H</w:t>
            </w:r>
            <w:r w:rsidRPr="00F50D3C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0D3C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processes that may be used e.g. by healthcare facilities.</w:t>
            </w:r>
          </w:p>
          <w:p w:rsidR="00BB69E3" w:rsidRPr="00F55250" w:rsidP="00646B31" w14:paraId="643A7A6A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14:paraId="5BF064C9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0B3B" w:rsidRPr="00F55250" w:rsidP="00646B31" w14:paraId="1D9650B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Material-dependent </w:t>
            </w:r>
            <w:r w:rsidRPr="00F55250" w:rsidR="0054552A">
              <w:rPr>
                <w:rFonts w:cs="Arial"/>
                <w:sz w:val="18"/>
                <w:szCs w:val="18"/>
                <w:lang w:val="en-US"/>
              </w:rPr>
              <w:t xml:space="preserve">microbial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resistance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0B3B" w:rsidRPr="00F55250" w:rsidP="00BB69E3" w14:paraId="2AA2207E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Please state how material-dependent microbial resistance is covered during the validation activity? </w:t>
            </w:r>
            <w:r w:rsidRPr="00F55250" w:rsidR="005A057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It is well-known, that different material surfaces exhibit large variability in microbial inactivation time. Please consider the following</w:t>
            </w:r>
          </w:p>
          <w:p w:rsidR="005A057B" w:rsidRPr="00F55250" w:rsidP="005A057B" w14:paraId="28C5503A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What would be the worst-case material </w:t>
            </w:r>
            <w:r w:rsidRPr="00F55250" w:rsidR="00953FB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(slowest to achieve inactivation) 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with respect to the sterilizing agent?</w:t>
            </w:r>
          </w:p>
          <w:p w:rsidR="005A057B" w:rsidRPr="00F55250" w:rsidP="005A057B" w14:paraId="34A37B5E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this material covered / included by the validation activity?</w:t>
            </w:r>
          </w:p>
          <w:p w:rsidR="005A057B" w:rsidRPr="00F55250" w:rsidP="005A057B" w14:paraId="7EC084C2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How is the material covered (e.g. direct inoculation on the actual device, BI using this material as carrier material, representative worst-case inoculated dummy</w:t>
            </w:r>
            <w:r w:rsidRPr="00F55250" w:rsidR="00A21C8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material</w:t>
            </w:r>
            <w:r w:rsidRPr="00F55250" w:rsidR="00DC35C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, etc.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  <w:p w:rsidR="00752A6C" w:rsidRPr="00F55250" w:rsidP="005A057B" w14:paraId="3AB20ED9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Has this been pre-established by the equipment manufacturer in an internal study that could be referenced / audited?</w:t>
            </w:r>
          </w:p>
        </w:tc>
      </w:tr>
    </w:tbl>
    <w:p w:rsidR="00F66869" w:rsidRPr="00F55250" w:rsidP="00F66869" w14:paraId="30575793" w14:textId="77777777">
      <w:pPr>
        <w:rPr>
          <w:lang w:val="en-US"/>
        </w:rPr>
      </w:pPr>
    </w:p>
    <w:p w:rsidR="00F66869" w:rsidRPr="00F55250" w:rsidP="00F66869" w14:paraId="21C7731A" w14:textId="77777777">
      <w:pPr>
        <w:rPr>
          <w:lang w:val="en-US"/>
        </w:rPr>
      </w:pPr>
      <w:r w:rsidRPr="00F55250">
        <w:rPr>
          <w:lang w:val="en-US"/>
        </w:rPr>
        <w:br w:type="page"/>
      </w:r>
    </w:p>
    <w:p w:rsidR="002A1CD8" w:rsidRPr="00F55250" w:rsidP="002A1CD8" w14:paraId="7B9777F8" w14:textId="77777777">
      <w:pPr>
        <w:pStyle w:val="Heading2"/>
        <w:rPr>
          <w:lang w:val="en-US"/>
        </w:rPr>
      </w:pPr>
      <w:r w:rsidRPr="00F55250">
        <w:rPr>
          <w:lang w:val="en-US"/>
        </w:rPr>
        <w:t>PPQ Physical Performance Qualification</w:t>
      </w:r>
    </w:p>
    <w:p w:rsidR="002A1CD8" w:rsidRPr="00F55250" w:rsidP="002A1CD8" w14:paraId="7CE268E4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375E85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 for inhouse and outsourced processes. Please add additional lines if required.</w:t>
      </w:r>
    </w:p>
    <w:tbl>
      <w:tblPr>
        <w:tblStyle w:val="TableGrid"/>
        <w:tblW w:w="9067" w:type="dxa"/>
        <w:tblLook w:val="04A0"/>
      </w:tblPr>
      <w:tblGrid>
        <w:gridCol w:w="1980"/>
        <w:gridCol w:w="7087"/>
      </w:tblGrid>
      <w:tr w14:paraId="4B25B18D" w14:textId="77777777" w:rsidTr="002A1CD8">
        <w:tblPrEx>
          <w:tblW w:w="9067" w:type="dxa"/>
          <w:tblLook w:val="04A0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F55250" w:rsidP="00646B31" w14:paraId="14DEE027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Please specify the validation load configuration:</w:t>
            </w:r>
          </w:p>
        </w:tc>
        <w:tc>
          <w:tcPr>
            <w:tcW w:w="7087" w:type="dxa"/>
            <w:vAlign w:val="center"/>
          </w:tcPr>
          <w:p w:rsidR="002A1CD8" w:rsidRPr="00F55250" w:rsidP="00646B31" w14:paraId="4549EC3E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Please specify the load used during validation at PPQ and MPQ:</w:t>
            </w:r>
          </w:p>
          <w:p w:rsidR="002A1CD8" w:rsidRPr="00F55250" w:rsidP="00646B31" w14:paraId="3FF8E994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consider m</w:t>
            </w:r>
            <w:r w:rsidRPr="00F55250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and max configuration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 case of </w:t>
            </w:r>
            <w:r w:rsidRPr="00F55250">
              <w:rPr>
                <w:rFonts w:eastAsiaTheme="minorEastAsia"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widely varying load configurations</w:t>
            </w:r>
            <w:r w:rsidRPr="00F55250" w:rsidR="00953FB6">
              <w:rPr>
                <w:rFonts w:eastAsiaTheme="minorEastAsia"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, such as re-processable devices and instruments in a healthcare setting</w:t>
            </w:r>
            <w:r w:rsidRPr="00F55250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Pr="00F55250" w:rsidR="00953FB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provide </w:t>
            </w:r>
            <w:r w:rsidRPr="00F55250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scheme of total load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F55250" w:rsidR="00832FD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number of BIs, number of Sensors (T and rH), scheme of position of BIs, total load volume, density, amount of adsorptive material</w:t>
            </w:r>
            <w:r w:rsidRPr="00F55250" w:rsidR="00307E5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.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The data is documented in [X]</w:t>
            </w:r>
          </w:p>
        </w:tc>
      </w:tr>
      <w:tr w14:paraId="72C0FCC9" w14:textId="77777777" w:rsidTr="002A1CD8">
        <w:tblPrEx>
          <w:tblW w:w="9067" w:type="dxa"/>
          <w:tblLook w:val="04A0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F55250" w:rsidP="00646B31" w14:paraId="00193F73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Please specify which product</w:t>
            </w:r>
            <w:r w:rsidRPr="00F55250" w:rsidR="00B65EEC">
              <w:rPr>
                <w:rFonts w:cs="Arial"/>
                <w:sz w:val="18"/>
                <w:szCs w:val="18"/>
                <w:lang w:val="en-US"/>
              </w:rPr>
              <w:t>(s)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was</w:t>
            </w:r>
            <w:r w:rsidRPr="00F55250" w:rsidR="00B65EEC">
              <w:rPr>
                <w:rFonts w:cs="Arial"/>
                <w:sz w:val="18"/>
                <w:szCs w:val="18"/>
                <w:lang w:val="en-US"/>
              </w:rPr>
              <w:t>/were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used in the load:</w:t>
            </w:r>
          </w:p>
        </w:tc>
        <w:tc>
          <w:tcPr>
            <w:tcW w:w="7087" w:type="dxa"/>
            <w:vAlign w:val="center"/>
          </w:tcPr>
          <w:p w:rsidR="002A1CD8" w:rsidRPr="00F55250" w:rsidP="00646B31" w14:paraId="63A3CE5B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The product is the same as in section 1</w:t>
            </w:r>
          </w:p>
          <w:p w:rsidR="002A1CD8" w:rsidRPr="00F55250" w:rsidP="00646B31" w14:paraId="1E3060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de-DE"/>
                </w:rPr>
                <w:id w:val="15423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F55250" w:rsidR="007414EC">
              <w:rPr>
                <w:rFonts w:ascii="Arial" w:hAnsi="Arial" w:cs="Arial"/>
                <w:sz w:val="18"/>
                <w:szCs w:val="18"/>
                <w:lang w:eastAsia="de-DE"/>
              </w:rPr>
              <w:t xml:space="preserve"> yes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de-DE"/>
                </w:rPr>
                <w:id w:val="16573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F55250" w:rsidR="007414EC">
              <w:rPr>
                <w:rFonts w:ascii="Arial" w:hAnsi="Arial" w:cs="Arial"/>
                <w:sz w:val="18"/>
                <w:szCs w:val="18"/>
                <w:lang w:eastAsia="de-DE"/>
              </w:rPr>
              <w:t> no</w:t>
            </w:r>
            <w:r w:rsidRPr="00F55250" w:rsidR="007414E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F55250" w:rsidR="007414EC">
              <w:rPr>
                <w:rStyle w:val="eop"/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F55250" w:rsidR="007414EC">
              <w:rPr>
                <w:rStyle w:val="eop"/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Please provide a description and justification</w:t>
            </w:r>
          </w:p>
          <w:p w:rsidR="002A1CD8" w:rsidRPr="00F55250" w:rsidP="00EE0F2C" w14:paraId="40E02A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5525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A1CD8" w:rsidRPr="00F55250" w:rsidP="002A1CD8" w14:paraId="70AEA5AD" w14:textId="77777777">
      <w:pPr>
        <w:rPr>
          <w:rFonts w:ascii="Arial Narrow" w:hAnsi="Arial Narrow"/>
          <w:i/>
          <w:u w:val="single"/>
          <w:lang w:val="en-US"/>
        </w:rPr>
      </w:pPr>
      <w:r w:rsidRPr="00F55250">
        <w:rPr>
          <w:rFonts w:ascii="Arial Narrow" w:hAnsi="Arial Narrow"/>
          <w:i/>
          <w:u w:val="single"/>
          <w:lang w:val="en-US"/>
        </w:rPr>
        <w:t>Note:</w:t>
      </w:r>
    </w:p>
    <w:p w:rsidR="005B5AE8" w:rsidRPr="00F55250" w:rsidP="005B5AE8" w14:paraId="7716C505" w14:textId="77777777">
      <w:pPr>
        <w:pStyle w:val="ListParagraph"/>
        <w:numPr>
          <w:ilvl w:val="0"/>
          <w:numId w:val="8"/>
        </w:numPr>
        <w:rPr>
          <w:rFonts w:ascii="Arial Narrow" w:hAnsi="Arial Narrow"/>
          <w:lang w:val="en-US"/>
        </w:rPr>
      </w:pPr>
      <w:r w:rsidRPr="00F55250">
        <w:rPr>
          <w:rFonts w:ascii="Arial Narrow" w:hAnsi="Arial Narrow"/>
          <w:lang w:val="en-US"/>
        </w:rPr>
        <w:t>P</w:t>
      </w:r>
      <w:r w:rsidRPr="00F55250" w:rsidR="00A748D9">
        <w:rPr>
          <w:rFonts w:ascii="Arial Narrow" w:hAnsi="Arial Narrow"/>
          <w:lang w:val="en-US"/>
        </w:rPr>
        <w:t>lease include additional information on how the used load / dummy load is representative for the expected routine load configuration.</w:t>
      </w:r>
    </w:p>
    <w:p w:rsidR="007D0EDC" w:rsidRPr="00F55250" w:rsidP="002A1CD8" w14:paraId="3F9155AA" w14:textId="77777777">
      <w:pPr>
        <w:rPr>
          <w:lang w:val="en-US"/>
        </w:rPr>
      </w:pPr>
    </w:p>
    <w:p w:rsidR="002A1CD8" w:rsidRPr="00F55250" w:rsidP="002A1CD8" w14:paraId="4590368C" w14:textId="77777777">
      <w:pPr>
        <w:spacing w:before="120" w:after="120"/>
        <w:rPr>
          <w:rFonts w:ascii="Arial Narrow" w:hAnsi="Arial Narrow" w:cs="Arial"/>
          <w:b/>
          <w:lang w:val="en-US"/>
        </w:rPr>
      </w:pPr>
      <w:r w:rsidRPr="00F55250">
        <w:rPr>
          <w:rFonts w:ascii="Arial Narrow" w:hAnsi="Arial Narrow" w:cs="Arial"/>
          <w:b/>
          <w:lang w:val="en-US"/>
        </w:rPr>
        <w:t xml:space="preserve">Please assure that the following phases and </w:t>
      </w:r>
      <w:r w:rsidRPr="00F55250" w:rsidR="00DB00FA">
        <w:rPr>
          <w:rFonts w:ascii="Arial Narrow" w:hAnsi="Arial Narrow" w:cs="Arial"/>
          <w:b/>
          <w:lang w:val="en-US"/>
        </w:rPr>
        <w:t>process</w:t>
      </w:r>
      <w:r w:rsidRPr="00F55250">
        <w:rPr>
          <w:rFonts w:ascii="Arial Narrow" w:hAnsi="Arial Narrow" w:cs="Arial"/>
          <w:b/>
          <w:lang w:val="en-US"/>
        </w:rPr>
        <w:t xml:space="preserve"> </w:t>
      </w:r>
      <w:r w:rsidRPr="00F55250" w:rsidR="00DB00FA">
        <w:rPr>
          <w:rFonts w:ascii="Arial Narrow" w:hAnsi="Arial Narrow" w:cs="Arial"/>
          <w:b/>
          <w:lang w:val="en-US"/>
        </w:rPr>
        <w:t>values</w:t>
      </w:r>
      <w:r w:rsidRPr="00F55250">
        <w:rPr>
          <w:rFonts w:ascii="Arial Narrow" w:hAnsi="Arial Narrow" w:cs="Arial"/>
          <w:b/>
          <w:lang w:val="en-US"/>
        </w:rPr>
        <w:t xml:space="preserve"> and tolerances are part of the </w:t>
      </w:r>
      <w:r w:rsidRPr="00F55250" w:rsidR="00254078">
        <w:rPr>
          <w:rFonts w:ascii="Arial Narrow" w:hAnsi="Arial Narrow" w:cs="Arial"/>
          <w:b/>
          <w:lang w:val="en-US"/>
        </w:rPr>
        <w:t>overa</w:t>
      </w:r>
      <w:r w:rsidRPr="00F55250">
        <w:rPr>
          <w:rFonts w:ascii="Arial Narrow" w:hAnsi="Arial Narrow" w:cs="Arial"/>
          <w:b/>
          <w:lang w:val="en-US"/>
        </w:rPr>
        <w:t xml:space="preserve">ll validation </w:t>
      </w:r>
      <w:r w:rsidRPr="00F55250" w:rsidR="00DB00FA">
        <w:rPr>
          <w:rFonts w:ascii="Arial Narrow" w:hAnsi="Arial Narrow" w:cs="Arial"/>
          <w:b/>
          <w:lang w:val="en-US"/>
        </w:rPr>
        <w:t>requirement</w:t>
      </w:r>
      <w:r w:rsidRPr="00F55250">
        <w:rPr>
          <w:rFonts w:ascii="Arial Narrow" w:hAnsi="Arial Narrow" w:cs="Arial"/>
          <w:b/>
          <w:lang w:val="en-US"/>
        </w:rPr>
        <w:t>.</w:t>
      </w:r>
    </w:p>
    <w:p w:rsidR="002A1CD8" w:rsidRPr="00F55250" w:rsidP="002A1CD8" w14:paraId="48895FE4" w14:textId="77777777">
      <w:pPr>
        <w:spacing w:before="120" w:after="120"/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lang w:val="en-US"/>
        </w:rPr>
        <w:t>Please be aware that the below parameter</w:t>
      </w:r>
      <w:r w:rsidRPr="00F55250" w:rsidR="00254078">
        <w:rPr>
          <w:rFonts w:ascii="Arial Narrow" w:hAnsi="Arial Narrow" w:cs="Arial"/>
          <w:i/>
          <w:szCs w:val="22"/>
          <w:lang w:val="en-US"/>
        </w:rPr>
        <w:t>-list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</w:t>
      </w:r>
      <w:r w:rsidRPr="00F55250" w:rsidR="00254078">
        <w:rPr>
          <w:rFonts w:ascii="Arial Narrow" w:hAnsi="Arial Narrow" w:cs="Arial"/>
          <w:i/>
          <w:szCs w:val="22"/>
          <w:lang w:val="en-US"/>
        </w:rPr>
        <w:t>is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not exhaustive to cover the cycle and load </w:t>
      </w:r>
      <w:r w:rsidRPr="00F55250" w:rsidR="00D252A2">
        <w:rPr>
          <w:rFonts w:ascii="Arial Narrow" w:hAnsi="Arial Narrow" w:cs="Arial"/>
          <w:i/>
          <w:szCs w:val="22"/>
          <w:lang w:val="en-US"/>
        </w:rPr>
        <w:t>types but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are often omitted causing deficiencies and are theref</w:t>
      </w:r>
      <w:r w:rsidRPr="00F55250" w:rsidR="00254078">
        <w:rPr>
          <w:rFonts w:ascii="Arial Narrow" w:hAnsi="Arial Narrow" w:cs="Arial"/>
          <w:i/>
          <w:szCs w:val="22"/>
          <w:lang w:val="en-US"/>
        </w:rPr>
        <w:t>ore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specifically requested.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3118"/>
        <w:gridCol w:w="1559"/>
        <w:gridCol w:w="2268"/>
      </w:tblGrid>
      <w:tr w14:paraId="7C1744F4" w14:textId="77777777" w:rsidTr="00514E2E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2A1CD8" w:rsidRPr="00F55250" w:rsidP="00646B31" w14:paraId="59308F29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bookmarkStart w:id="0" w:name="_Hlk40432321"/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Phase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A1CD8" w:rsidRPr="00F55250" w:rsidP="00646B31" w14:paraId="36F0EFDC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Acceptance criteria: v</w:t>
            </w:r>
            <w:r w:rsidRPr="00F55250" w:rsidR="00EE0F2C">
              <w:rPr>
                <w:rFonts w:cs="Arial"/>
                <w:b/>
                <w:sz w:val="18"/>
                <w:szCs w:val="18"/>
                <w:lang w:val="en-US"/>
              </w:rPr>
              <w:t>alues</w:t>
            </w:r>
            <w:r w:rsidRPr="00F55250" w:rsidR="00832FD0">
              <w:rPr>
                <w:rFonts w:cs="Arial"/>
                <w:b/>
                <w:sz w:val="18"/>
                <w:szCs w:val="18"/>
                <w:lang w:val="en-US"/>
              </w:rPr>
              <w:t xml:space="preserve"> and tolerance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CD8" w:rsidRPr="00F55250" w:rsidP="00646B31" w14:paraId="542EAE33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Results measured</w:t>
            </w:r>
            <w:r w:rsidRPr="00F55250" w:rsidR="00426FF0">
              <w:rPr>
                <w:rFonts w:cs="Arial"/>
                <w:b/>
                <w:sz w:val="18"/>
                <w:szCs w:val="18"/>
                <w:lang w:val="en-US"/>
              </w:rPr>
              <w:t xml:space="preserve"> and within tolerances</w:t>
            </w:r>
          </w:p>
          <w:p w:rsidR="00426FF0" w:rsidRPr="00F55250" w:rsidP="00646B31" w14:paraId="1DDDCE38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EN ISO 14937:2009 item 9.4.4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A1CD8" w:rsidRPr="00F55250" w:rsidP="00646B31" w14:paraId="613CFF33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Comments if needed</w:t>
            </w:r>
          </w:p>
        </w:tc>
      </w:tr>
      <w:bookmarkEnd w:id="0"/>
      <w:tr w14:paraId="39290B29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F55250" w:rsidP="00646B31" w14:paraId="23BD4764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Total Cycle 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F55250" w:rsidP="00646B31" w14:paraId="2F689FD2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 running time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8BD" w:rsidRPr="00F55250" w:rsidP="00DD48BD" w14:paraId="5BC8029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(best provided in a table showing setpoint/tolerances against measured data)</w:t>
            </w:r>
          </w:p>
          <w:p w:rsidR="002A1CD8" w:rsidRPr="00F55250" w:rsidP="00646B31" w14:paraId="2319649B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F55250" w:rsidP="00646B31" w14:paraId="203555CB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3CD19801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F55250" w:rsidP="00646B31" w14:paraId="769E097F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Chamber wall temperature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F55250" w:rsidP="00646B31" w14:paraId="27DF32AB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temperature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F55250" w:rsidP="00646B31" w14:paraId="38A78265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F55250" w:rsidP="00646B31" w14:paraId="0D421FFB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40DAED09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F55250" w:rsidP="00646B31" w14:paraId="4FC14491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Diffusion 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F55250" w:rsidP="00646B31" w14:paraId="44703F39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 diffusion time of the sterilizing agent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F55250" w:rsidP="00646B31" w14:paraId="213651A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F55250" w:rsidP="00646B31" w14:paraId="3BE7A613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1ABC7083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F55250" w:rsidP="00646B31" w14:paraId="29C44CB6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Plasma 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4689" w:rsidRPr="00F55250" w:rsidP="00646B31" w14:paraId="6ABF9ECF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plasma running time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89" w:rsidRPr="00F55250" w:rsidP="00646B31" w14:paraId="543C49FC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689" w:rsidRPr="00F55250" w:rsidP="00646B31" w14:paraId="27EF19C5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553A8226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F55250" w:rsidP="00646B31" w14:paraId="4A35122E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Plasma pressure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4689" w:rsidRPr="00F55250" w:rsidP="00646B31" w14:paraId="71073837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allowed pressure during the plasma phase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89" w:rsidRPr="00F55250" w:rsidP="00646B31" w14:paraId="3D047717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689" w:rsidRPr="00F55250" w:rsidP="00646B31" w14:paraId="6F59706A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43015BE9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F55250" w:rsidP="00646B31" w14:paraId="409FDE8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Plasma power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4689" w:rsidRPr="00F55250" w:rsidP="00646B31" w14:paraId="502871AD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allowed plasma power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89" w:rsidRPr="00F55250" w:rsidP="00646B31" w14:paraId="3A9DE02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689" w:rsidRPr="00F55250" w:rsidP="00646B31" w14:paraId="55AC0324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115FFC15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6E2082" w:rsidRPr="00F55250" w:rsidP="00646B31" w14:paraId="262FDFB3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No. of injections per cycle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082" w:rsidRPr="00F55250" w:rsidP="00646B31" w14:paraId="15A598A4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Exact number of H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injections into the chamber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082" w:rsidRPr="00F55250" w:rsidP="00646B31" w14:paraId="0CDD916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082" w:rsidRPr="00F55250" w:rsidP="00646B31" w14:paraId="2B204E13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5D5169B7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6E2082" w:rsidRPr="00F55250" w:rsidP="00646B31" w14:paraId="2A56688E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Estimated H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concentration within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the sterilizer chamber at dwell phase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082" w:rsidRPr="00F55250" w:rsidP="00646B31" w14:paraId="4FF5C888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~  </w:t>
            </w:r>
            <w:r w:rsidRPr="00F55250" w:rsidR="00780E4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xxx   mg/liter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082" w:rsidRPr="00F55250" w:rsidP="00646B31" w14:paraId="231AE50C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082" w:rsidRPr="00F55250" w:rsidP="00646B31" w14:paraId="59D1B674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473D78BA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6E2082" w:rsidRPr="00F55250" w:rsidP="00646B31" w14:paraId="175168B3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Total H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Injection volume for all injections</w:t>
            </w:r>
            <w:r w:rsidRPr="00F55250" w:rsidR="00263A78">
              <w:rPr>
                <w:rFonts w:cs="Arial"/>
                <w:sz w:val="18"/>
                <w:szCs w:val="18"/>
                <w:lang w:val="en-US"/>
              </w:rPr>
              <w:t xml:space="preserve"> within one full cycle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082" w:rsidRPr="00F55250" w:rsidP="00646B31" w14:paraId="292A5EFD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~  </w:t>
            </w:r>
            <w:r w:rsidRPr="00F55250" w:rsidR="00953FB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 x 10</w:t>
            </w: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 g</w:t>
            </w:r>
            <w:r w:rsidRPr="00F55250" w:rsidR="00953FB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/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082" w:rsidRPr="00F55250" w:rsidP="00646B31" w14:paraId="598AE015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082" w:rsidRPr="00F55250" w:rsidP="00646B31" w14:paraId="3FC36D1B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9F7A26" w:rsidRPr="00F55250" w:rsidP="009F7A26" w14:paraId="1C4D6232" w14:textId="77777777">
      <w:pPr>
        <w:rPr>
          <w:rFonts w:ascii="Arial Narrow" w:hAnsi="Arial Narrow"/>
          <w:i/>
          <w:u w:val="single"/>
          <w:lang w:val="en-US"/>
        </w:rPr>
      </w:pPr>
      <w:r w:rsidRPr="00F55250">
        <w:rPr>
          <w:rFonts w:ascii="Arial Narrow" w:hAnsi="Arial Narrow"/>
          <w:i/>
          <w:u w:val="single"/>
          <w:lang w:val="en-US"/>
        </w:rPr>
        <w:t>Note:</w:t>
      </w:r>
    </w:p>
    <w:p w:rsidR="00F87ECC" w:rsidRPr="00F55250" w:rsidP="009F7A26" w14:paraId="5FBCDDD9" w14:textId="77777777">
      <w:pPr>
        <w:pStyle w:val="ListParagraph"/>
        <w:numPr>
          <w:ilvl w:val="0"/>
          <w:numId w:val="8"/>
        </w:numPr>
        <w:rPr>
          <w:rFonts w:ascii="Arial Narrow" w:hAnsi="Arial Narrow"/>
          <w:lang w:val="en-US"/>
        </w:rPr>
      </w:pPr>
      <w:r w:rsidRPr="00F55250">
        <w:rPr>
          <w:rFonts w:ascii="Arial Narrow" w:hAnsi="Arial Narrow"/>
          <w:lang w:val="en-US"/>
        </w:rPr>
        <w:t xml:space="preserve">Please provide above table for </w:t>
      </w:r>
      <w:r w:rsidRPr="00F55250">
        <w:rPr>
          <w:rFonts w:ascii="Arial Narrow" w:hAnsi="Arial Narrow"/>
          <w:u w:val="single"/>
          <w:lang w:val="en-US"/>
        </w:rPr>
        <w:t>each cycle</w:t>
      </w:r>
      <w:r w:rsidRPr="00F55250">
        <w:rPr>
          <w:rFonts w:ascii="Arial Narrow" w:hAnsi="Arial Narrow"/>
          <w:lang w:val="en-US"/>
        </w:rPr>
        <w:t xml:space="preserve"> that is to be considered for reprocessing and is specified within the IFU.</w:t>
      </w:r>
      <w:r w:rsidRPr="00F55250" w:rsidR="00491BC0">
        <w:rPr>
          <w:rFonts w:ascii="Arial Narrow" w:hAnsi="Arial Narrow"/>
          <w:lang w:val="en-US"/>
        </w:rPr>
        <w:t xml:space="preserve"> In this case, please copy above table and fill out the fields for each individual cycle.</w:t>
      </w:r>
    </w:p>
    <w:p w:rsidR="009F7A26" w:rsidRPr="00F55250" w:rsidP="0019684F" w14:paraId="6B97A4D2" w14:textId="77777777">
      <w:pPr>
        <w:rPr>
          <w:rFonts w:ascii="Arial Narrow" w:hAnsi="Arial Narrow"/>
          <w:lang w:val="en-US"/>
        </w:rPr>
      </w:pPr>
    </w:p>
    <w:p w:rsidR="002A1CD8" w:rsidRPr="00F55250" w:rsidP="002A1CD8" w14:paraId="339B0812" w14:textId="77777777">
      <w:pPr>
        <w:pStyle w:val="Heading1"/>
        <w:rPr>
          <w:lang w:val="en-US"/>
        </w:rPr>
      </w:pPr>
      <w:r w:rsidRPr="00F55250">
        <w:rPr>
          <w:lang w:val="en-US"/>
        </w:rPr>
        <w:t>H</w:t>
      </w:r>
      <w:r w:rsidRPr="00F55250">
        <w:rPr>
          <w:vertAlign w:val="subscript"/>
          <w:lang w:val="en-US"/>
        </w:rPr>
        <w:t>2</w:t>
      </w:r>
      <w:r w:rsidRPr="00F55250">
        <w:rPr>
          <w:lang w:val="en-US"/>
        </w:rPr>
        <w:t>O</w:t>
      </w:r>
      <w:r w:rsidRPr="00F55250">
        <w:rPr>
          <w:vertAlign w:val="subscript"/>
          <w:lang w:val="en-US"/>
        </w:rPr>
        <w:t>2</w:t>
      </w:r>
      <w:r w:rsidRPr="00F55250">
        <w:rPr>
          <w:lang w:val="en-US"/>
        </w:rPr>
        <w:t xml:space="preserve"> Residuals</w:t>
      </w:r>
      <w:r w:rsidRPr="00F55250" w:rsidR="0019684F">
        <w:rPr>
          <w:lang w:val="en-US"/>
        </w:rPr>
        <w:t xml:space="preserve"> </w:t>
      </w:r>
      <w:r w:rsidRPr="00F55250" w:rsidR="00C9399D">
        <w:rPr>
          <w:lang w:val="en-US"/>
        </w:rPr>
        <w:t xml:space="preserve">after maximum </w:t>
      </w:r>
      <w:r w:rsidR="00D252A2">
        <w:rPr>
          <w:lang w:val="en-US"/>
        </w:rPr>
        <w:t xml:space="preserve">number of </w:t>
      </w:r>
      <w:r w:rsidRPr="00F55250" w:rsidR="00C9399D">
        <w:rPr>
          <w:lang w:val="en-US"/>
        </w:rPr>
        <w:t>reprocessing cycles</w:t>
      </w:r>
      <w:r w:rsidR="00D252A2">
        <w:rPr>
          <w:lang w:val="en-US"/>
        </w:rPr>
        <w:br/>
      </w:r>
      <w:r w:rsidRPr="00F55250" w:rsidR="0019684F">
        <w:rPr>
          <w:lang w:val="en-US"/>
        </w:rPr>
        <w:t>(EN ISO 10993-17)</w:t>
      </w:r>
    </w:p>
    <w:p w:rsidR="002A1CD8" w:rsidRPr="00F55250" w:rsidP="002A1CD8" w14:paraId="5D917713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710293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 for inhouse and outsourced processes.</w:t>
      </w:r>
      <w:r w:rsidRPr="00F55250" w:rsidR="005E5DFB">
        <w:rPr>
          <w:rFonts w:ascii="Arial Narrow" w:hAnsi="Arial Narrow" w:cs="Arial"/>
          <w:i/>
          <w:szCs w:val="22"/>
          <w:lang w:val="en-US"/>
        </w:rPr>
        <w:t xml:space="preserve"> </w:t>
      </w:r>
      <w:r w:rsidRPr="00F55250">
        <w:rPr>
          <w:rFonts w:ascii="Arial Narrow" w:hAnsi="Arial Narrow" w:cs="Arial"/>
          <w:i/>
          <w:szCs w:val="22"/>
          <w:lang w:val="en-US"/>
        </w:rPr>
        <w:t>Please add additional lines if required.</w:t>
      </w:r>
    </w:p>
    <w:tbl>
      <w:tblPr>
        <w:tblStyle w:val="TableGrid"/>
        <w:tblW w:w="9067" w:type="dxa"/>
        <w:tblLook w:val="04A0"/>
      </w:tblPr>
      <w:tblGrid>
        <w:gridCol w:w="3765"/>
        <w:gridCol w:w="1759"/>
        <w:gridCol w:w="1559"/>
        <w:gridCol w:w="1984"/>
      </w:tblGrid>
      <w:tr w14:paraId="37CB5770" w14:textId="77777777" w:rsidTr="000741AE">
        <w:tblPrEx>
          <w:tblW w:w="9067" w:type="dxa"/>
          <w:tblLook w:val="04A0"/>
        </w:tblPrEx>
        <w:tc>
          <w:tcPr>
            <w:tcW w:w="3765" w:type="dxa"/>
            <w:shd w:val="clear" w:color="auto" w:fill="D9D9D9" w:themeFill="background1" w:themeFillShade="D9"/>
            <w:vAlign w:val="center"/>
          </w:tcPr>
          <w:p w:rsidR="002A1CD8" w:rsidRPr="00F55250" w:rsidP="00646B31" w14:paraId="3091FA41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2A1CD8" w:rsidRPr="00F55250" w:rsidP="00646B31" w14:paraId="6B3A6E18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CD8" w:rsidRPr="00F55250" w:rsidP="00646B31" w14:paraId="3B9E90CB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1CD8" w:rsidRPr="00F55250" w:rsidP="00646B31" w14:paraId="4D25A22C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sz w:val="18"/>
                <w:szCs w:val="18"/>
                <w:lang w:val="en-US"/>
              </w:rPr>
              <w:t>Comments</w:t>
            </w:r>
          </w:p>
        </w:tc>
      </w:tr>
      <w:tr w14:paraId="42949DD8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RPr="00F55250" w:rsidP="00646B31" w14:paraId="0EE63B48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Is a rationale provided for selection of representative sample(s)</w:t>
            </w:r>
          </w:p>
        </w:tc>
        <w:tc>
          <w:tcPr>
            <w:tcW w:w="1759" w:type="dxa"/>
            <w:vAlign w:val="center"/>
          </w:tcPr>
          <w:p w:rsidR="002A1CD8" w:rsidRPr="00F55250" w:rsidP="00646B31" w14:paraId="317CF999" w14:textId="77777777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492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F5525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F55250" w:rsidP="00646B31" w14:paraId="22801E27" w14:textId="77777777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4943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F5525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  <w:r w:rsidRPr="00F5525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2A1CD8" w:rsidRPr="00F55250" w:rsidP="00646B31" w14:paraId="28118128" w14:textId="77777777">
            <w:pPr>
              <w:pStyle w:val="CommentText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added if any </w:t>
            </w:r>
          </w:p>
        </w:tc>
      </w:tr>
      <w:tr w14:paraId="769D3E05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E610CC" w:rsidRPr="00F55250" w:rsidP="00646B31" w14:paraId="5A7837C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Are the applicable </w:t>
            </w:r>
            <w:r w:rsidR="00D252A2">
              <w:rPr>
                <w:rFonts w:cs="Arial"/>
                <w:sz w:val="18"/>
                <w:szCs w:val="18"/>
                <w:lang w:val="en-US"/>
              </w:rPr>
              <w:t>a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llowable limits for H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residuals specified and confirmed for the product in question considering the patient population provided</w:t>
            </w:r>
            <w:r w:rsidRPr="00F55250" w:rsidR="003D3E0B">
              <w:rPr>
                <w:rFonts w:cs="Arial"/>
                <w:sz w:val="18"/>
                <w:szCs w:val="18"/>
                <w:lang w:val="en-US"/>
              </w:rPr>
              <w:t xml:space="preserve"> (e.g. paediatric application implies lower body mass)</w:t>
            </w:r>
          </w:p>
          <w:p w:rsidR="00DE0B3B" w:rsidRPr="00F55250" w:rsidP="00646B31" w14:paraId="510135CB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e.g. by TCL, TI, TTC, </w:t>
            </w:r>
          </w:p>
        </w:tc>
        <w:tc>
          <w:tcPr>
            <w:tcW w:w="1759" w:type="dxa"/>
            <w:vAlign w:val="center"/>
          </w:tcPr>
          <w:p w:rsidR="002A1CD8" w:rsidRPr="00F55250" w:rsidP="00646B31" w14:paraId="36799EC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2488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F5525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F55250" w:rsidP="00646B31" w14:paraId="72CD7064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816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F5525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984" w:type="dxa"/>
            <w:vAlign w:val="center"/>
          </w:tcPr>
          <w:p w:rsidR="002A1CD8" w:rsidRPr="00F55250" w:rsidP="00646B31" w14:paraId="4E5D9155" w14:textId="77777777">
            <w:pPr>
              <w:pStyle w:val="CommentText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added if any </w:t>
            </w:r>
          </w:p>
        </w:tc>
      </w:tr>
      <w:tr w14:paraId="36747BDE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RPr="00F55250" w:rsidP="00646B31" w14:paraId="09614559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Results and Test method provided</w:t>
            </w:r>
            <w:r w:rsidRPr="00F55250" w:rsidR="003D3E0B">
              <w:rPr>
                <w:rFonts w:cs="Arial"/>
                <w:sz w:val="18"/>
                <w:szCs w:val="18"/>
                <w:lang w:val="en-US"/>
              </w:rPr>
              <w:t xml:space="preserve"> and validated?</w:t>
            </w:r>
          </w:p>
          <w:p w:rsidR="003D3E0B" w:rsidRPr="00F55250" w:rsidP="00646B31" w14:paraId="73AE20CD" w14:textId="77777777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Method qualification can be supported by ISO 17025 certificate of an accredited laboratory.</w:t>
            </w:r>
          </w:p>
        </w:tc>
        <w:tc>
          <w:tcPr>
            <w:tcW w:w="1759" w:type="dxa"/>
            <w:vAlign w:val="center"/>
          </w:tcPr>
          <w:p w:rsidR="002A1CD8" w:rsidRPr="00F55250" w:rsidP="00646B31" w14:paraId="7A2D3E86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527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F5525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F55250" w:rsidP="00646B31" w14:paraId="34C483CE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8891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7D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F5525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984" w:type="dxa"/>
            <w:vAlign w:val="center"/>
          </w:tcPr>
          <w:p w:rsidR="002A1CD8" w:rsidRPr="00F55250" w:rsidP="00646B31" w14:paraId="720149AE" w14:textId="77777777">
            <w:pPr>
              <w:pStyle w:val="CommentText"/>
              <w:rPr>
                <w:rFonts w:cs="Arial"/>
                <w:i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added if any </w:t>
            </w:r>
          </w:p>
        </w:tc>
      </w:tr>
    </w:tbl>
    <w:p w:rsidR="0019684F" w:rsidRPr="00F55250" w:rsidP="009F7A26" w14:paraId="2DC0BD9B" w14:textId="77777777">
      <w:pPr>
        <w:rPr>
          <w:lang w:val="en-US"/>
        </w:rPr>
      </w:pPr>
    </w:p>
    <w:p w:rsidR="009F7A26" w:rsidRPr="00F55250" w:rsidP="009F7A26" w14:paraId="5636A180" w14:textId="77777777">
      <w:pPr>
        <w:pStyle w:val="Heading1"/>
        <w:rPr>
          <w:lang w:val="en-US"/>
        </w:rPr>
      </w:pPr>
      <w:r w:rsidRPr="00F55250">
        <w:rPr>
          <w:lang w:val="en-US"/>
        </w:rPr>
        <w:t xml:space="preserve">Additional </w:t>
      </w:r>
      <w:r w:rsidRPr="00F55250" w:rsidR="00584741">
        <w:rPr>
          <w:lang w:val="en-US"/>
        </w:rPr>
        <w:t>R</w:t>
      </w:r>
      <w:r w:rsidRPr="00F55250">
        <w:rPr>
          <w:lang w:val="en-US"/>
        </w:rPr>
        <w:t>eprocessing-related topics</w:t>
      </w:r>
    </w:p>
    <w:p w:rsidR="009F7A26" w:rsidRPr="00F55250" w:rsidP="009F7A26" w14:paraId="08DE7C34" w14:textId="77777777">
      <w:pPr>
        <w:rPr>
          <w:rFonts w:ascii="Arial Narrow" w:hAnsi="Arial Narrow" w:cs="Arial"/>
          <w:i/>
          <w:szCs w:val="22"/>
          <w:lang w:val="en-US"/>
        </w:rPr>
      </w:pPr>
      <w:r w:rsidRPr="00F55250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Pr="00F55250" w:rsidR="00D1259E">
        <w:rPr>
          <w:rFonts w:ascii="Arial Narrow" w:hAnsi="Arial Narrow" w:cs="Arial"/>
          <w:i/>
          <w:szCs w:val="22"/>
          <w:lang w:val="en-US"/>
        </w:rPr>
        <w:t>grey italic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 text </w:t>
      </w:r>
      <w:r w:rsidRPr="00F55250" w:rsidR="00E05171">
        <w:rPr>
          <w:rFonts w:ascii="Arial Narrow" w:hAnsi="Arial Narrow" w:cs="Arial"/>
          <w:i/>
          <w:szCs w:val="22"/>
          <w:lang w:val="en-US"/>
        </w:rPr>
        <w:t xml:space="preserve">below </w:t>
      </w:r>
      <w:r w:rsidRPr="00F55250">
        <w:rPr>
          <w:rFonts w:ascii="Arial Narrow" w:hAnsi="Arial Narrow" w:cs="Arial"/>
          <w:i/>
          <w:szCs w:val="22"/>
          <w:lang w:val="en-US"/>
        </w:rPr>
        <w:t>with respective information for inhouse and</w:t>
      </w:r>
      <w:r w:rsidRPr="00F55250" w:rsidR="00C862DE">
        <w:rPr>
          <w:rFonts w:ascii="Arial Narrow" w:hAnsi="Arial Narrow" w:cs="Arial"/>
          <w:i/>
          <w:szCs w:val="22"/>
          <w:lang w:val="en-US"/>
        </w:rPr>
        <w:t xml:space="preserve">/or </w:t>
      </w:r>
      <w:r w:rsidRPr="00F55250">
        <w:rPr>
          <w:rFonts w:ascii="Arial Narrow" w:hAnsi="Arial Narrow" w:cs="Arial"/>
          <w:i/>
          <w:szCs w:val="22"/>
          <w:lang w:val="en-US"/>
        </w:rPr>
        <w:t xml:space="preserve">outsourced processes. </w:t>
      </w:r>
      <w:r w:rsidRPr="00F55250" w:rsidR="00EC3B2B">
        <w:rPr>
          <w:rFonts w:ascii="Arial Narrow" w:hAnsi="Arial Narrow" w:cs="Arial"/>
          <w:i/>
          <w:szCs w:val="22"/>
          <w:lang w:val="en-US"/>
        </w:rPr>
        <w:t xml:space="preserve">Some information may be redundant to the reprocessing assessment. In this case please also provide the Checklist “Reprocessing” and reference </w:t>
      </w:r>
      <w:r w:rsidRPr="00F55250" w:rsidR="00C862DE">
        <w:rPr>
          <w:rFonts w:ascii="Arial Narrow" w:hAnsi="Arial Narrow" w:cs="Arial"/>
          <w:i/>
          <w:szCs w:val="22"/>
          <w:lang w:val="en-US"/>
        </w:rPr>
        <w:t xml:space="preserve">to </w:t>
      </w:r>
      <w:r w:rsidRPr="00F55250" w:rsidR="00EC3B2B">
        <w:rPr>
          <w:rFonts w:ascii="Arial Narrow" w:hAnsi="Arial Narrow" w:cs="Arial"/>
          <w:i/>
          <w:szCs w:val="22"/>
          <w:lang w:val="en-US"/>
        </w:rPr>
        <w:t>the respective section</w:t>
      </w:r>
      <w:r w:rsidRPr="00F55250" w:rsidR="00C93EAF">
        <w:rPr>
          <w:rFonts w:ascii="Arial Narrow" w:hAnsi="Arial Narrow" w:cs="Arial"/>
          <w:i/>
          <w:szCs w:val="22"/>
          <w:lang w:val="en-US"/>
        </w:rPr>
        <w:t>s</w:t>
      </w:r>
      <w:r w:rsidRPr="00F55250" w:rsidR="00EC3B2B">
        <w:rPr>
          <w:rFonts w:ascii="Arial Narrow" w:hAnsi="Arial Narrow" w:cs="Arial"/>
          <w:i/>
          <w:szCs w:val="22"/>
          <w:lang w:val="en-US"/>
        </w:rPr>
        <w:t xml:space="preserve"> therein.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6945"/>
      </w:tblGrid>
      <w:tr w14:paraId="43089590" w14:textId="77777777" w:rsidTr="00B2398A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EC3B2B" w:rsidRPr="00F55250" w:rsidP="00F06A4D" w14:paraId="5A4F7C0E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C3B2B" w:rsidRPr="00F55250" w:rsidP="00F06A4D" w14:paraId="36570286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14:paraId="48342AE6" w14:textId="77777777" w:rsidTr="00E26777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EC3B2B" w:rsidRPr="00F55250" w:rsidP="00F06A4D" w14:paraId="3B5E88B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List of all allowed terminal sterilization methods as stated in the IFU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B2B" w:rsidRPr="00F55250" w:rsidP="00F06A4D" w14:paraId="34AF67F6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Including also the cycle specifier, e.g. </w:t>
            </w:r>
            <w:r w:rsidR="00C4694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MegaPlas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cycle “</w:t>
            </w:r>
            <w:r w:rsidR="00C4694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Overkill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”</w:t>
            </w:r>
          </w:p>
        </w:tc>
      </w:tr>
      <w:tr w14:paraId="262EA628" w14:textId="77777777" w:rsidTr="00E26777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EC3B2B" w:rsidRPr="00F55250" w:rsidP="00F06A4D" w14:paraId="145E8DED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Maximum allowable number of reuses </w:t>
            </w:r>
            <w:r w:rsidRPr="00F55250" w:rsidR="008B543A">
              <w:rPr>
                <w:rFonts w:cs="Arial"/>
                <w:sz w:val="18"/>
                <w:szCs w:val="18"/>
                <w:lang w:val="en-US"/>
              </w:rPr>
              <w:t>/ number of reprocessing cycles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B2B" w:rsidRPr="00F55250" w:rsidP="00F06A4D" w14:paraId="0A7784C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a reference [X] to the investigation document, confirming the maximum number of re-uses / re-sterilization cycles before product functionality, </w:t>
            </w:r>
            <w:r w:rsidRPr="00F55250" w:rsidR="00B3444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biocompatibility</w:t>
            </w:r>
            <w:r w:rsidRPr="00F55250" w:rsidR="000F7BB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H</w:t>
            </w:r>
            <w:r w:rsidRPr="00F55250" w:rsidR="000F7BB8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 w:rsidR="000F7BB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F55250" w:rsidR="000F7BB8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F55250" w:rsidR="000F7BB8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residual accumulation</w:t>
            </w:r>
            <w:r w:rsidRPr="00F55250" w:rsidR="00B3444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or other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safety and performance </w:t>
            </w:r>
            <w:r w:rsidRPr="00F55250" w:rsidR="00B3444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topics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can</w:t>
            </w:r>
            <w:r w:rsidRPr="00F55250" w:rsidR="00B65F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longer be ensured.</w:t>
            </w:r>
          </w:p>
        </w:tc>
      </w:tr>
      <w:tr w14:paraId="5BA58156" w14:textId="77777777" w:rsidTr="00E26777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EC3B2B" w:rsidRPr="00F55250" w:rsidP="00F06A4D" w14:paraId="66A925C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Do the re-processing instruction in the IFU contain detailed information on how to </w:t>
            </w:r>
            <w:r w:rsidRPr="00F55250">
              <w:rPr>
                <w:rFonts w:cs="Arial"/>
                <w:sz w:val="18"/>
                <w:szCs w:val="18"/>
                <w:u w:val="single"/>
                <w:lang w:val="en-US"/>
              </w:rPr>
              <w:t>prepare the device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and load to adequately sterilize using H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>O</w:t>
            </w:r>
            <w:r w:rsidRPr="00F55250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gas plasma?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B2B" w:rsidRPr="00F55250" w:rsidP="00F06A4D" w14:paraId="021ADD39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reference the respective section in the IFU [X] for further review.</w:t>
            </w:r>
          </w:p>
        </w:tc>
      </w:tr>
      <w:tr w14:paraId="13F4A027" w14:textId="77777777" w:rsidTr="00E26777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EC3B2B" w:rsidRPr="00F55250" w:rsidP="00F06A4D" w14:paraId="775FB1D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Was product functionality verified at the end-of-service-life after maximum number of re-processing cycles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B2B" w:rsidRPr="00F55250" w:rsidP="00F06A4D" w14:paraId="2D36374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reference here [X] the respective report, describing the executed tests and test results.</w:t>
            </w:r>
          </w:p>
        </w:tc>
      </w:tr>
      <w:tr w14:paraId="4566C67A" w14:textId="77777777" w:rsidTr="00E26777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717CAE" w:rsidRPr="00F55250" w:rsidP="00F06A4D" w14:paraId="2AB0B277" w14:textId="7777777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b/>
                <w:bCs/>
                <w:sz w:val="18"/>
                <w:szCs w:val="18"/>
                <w:lang w:val="en-US"/>
              </w:rPr>
              <w:t>Biocompatibility endpoint at the end of service life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17CAE" w:rsidRPr="00F55250" w:rsidP="00F06A4D" w14:paraId="57BB3ED8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reference [X] the biological test report to exclude accumulative effect of the sterilizing agent or other residues.</w:t>
            </w:r>
          </w:p>
        </w:tc>
      </w:tr>
      <w:tr w14:paraId="285C9ECC" w14:textId="77777777" w:rsidTr="002A2CEF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</w:tcPr>
          <w:p w:rsidR="00F97FD3" w:rsidRPr="00F55250" w:rsidP="00F97FD3" w14:paraId="12D9004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Cs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Cs/>
                <w:sz w:val="18"/>
                <w:szCs w:val="18"/>
                <w:lang w:val="en-US"/>
              </w:rPr>
              <w:t>Have the effects of reprocessing</w:t>
            </w:r>
            <w:r w:rsidRPr="00F55250" w:rsidR="00F849BE">
              <w:rPr>
                <w:rFonts w:cs="Arial"/>
                <w:iCs/>
                <w:sz w:val="18"/>
                <w:szCs w:val="18"/>
                <w:lang w:val="en-US"/>
              </w:rPr>
              <w:t xml:space="preserve"> (particularly the sterilization as described in IFU)</w:t>
            </w:r>
            <w:r w:rsidRPr="00F55250">
              <w:rPr>
                <w:rFonts w:cs="Arial"/>
                <w:iCs/>
                <w:sz w:val="18"/>
                <w:szCs w:val="18"/>
                <w:lang w:val="en-US"/>
              </w:rPr>
              <w:t xml:space="preserve"> on biocompatibility been evaluated, taking into account the service life / lifetime of the device, and have the associated risks been classified as acceptable?</w:t>
            </w:r>
          </w:p>
          <w:p w:rsidR="00F97FD3" w:rsidRPr="00F55250" w:rsidP="00F97FD3" w14:paraId="29EC61FC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F97FD3" w:rsidRPr="00F55250" w:rsidP="00F97FD3" w14:paraId="6C77D13E" w14:textId="5A54032B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59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79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F55250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F55250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br/>
            </w:r>
            <w:r w:rsidRPr="00F55250">
              <w:rPr>
                <w:rFonts w:eastAsia="MS Gothic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add a short su</w:t>
            </w:r>
            <w:r w:rsidRPr="00F55250">
              <w:rPr>
                <w:rFonts w:eastAsia="MS Gothic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mm</w:t>
            </w:r>
            <w:r w:rsidRPr="00F55250">
              <w:rPr>
                <w:rFonts w:eastAsia="MS Gothic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ary</w:t>
            </w:r>
          </w:p>
          <w:p w:rsidR="00F97FD3" w:rsidRPr="00F55250" w:rsidP="00F97FD3" w14:paraId="4BA3296A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cs="Arial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  <w:p w:rsidR="00F97FD3" w:rsidRPr="00F55250" w:rsidP="00F97FD3" w14:paraId="4D78A4F1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Evaluation includes both degradation of material(s) and accumulation of processing aids  </w:t>
            </w:r>
          </w:p>
        </w:tc>
      </w:tr>
      <w:tr w14:paraId="56833912" w14:textId="77777777" w:rsidTr="00AC6C18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</w:tcPr>
          <w:p w:rsidR="00F97FD3" w:rsidRPr="00F55250" w:rsidP="00F97FD3" w14:paraId="0444CB82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Cs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Rationale in case of equivalence approach</w:t>
            </w:r>
            <w:r w:rsidR="00F400A7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(Why is the candidate sterilizer equivalent to the claimed sterilizer in the IFU?)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97FD3" w:rsidRPr="00F55250" w:rsidP="00F97FD3" w14:paraId="5E3FF412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MS Gothic" w:eastAsia="MS Gothic" w:hAnsi="MS Gothic"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sz w:val="18"/>
                <w:szCs w:val="18"/>
                <w:lang w:val="en-US"/>
              </w:rPr>
              <w:t>documented in</w:t>
            </w: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[X,p.y] </w:t>
            </w:r>
            <w:r w:rsidRPr="00F55250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F552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D031F" w:rsidRPr="00F55250" w:rsidP="002A1CD8" w14:paraId="03313BEA" w14:textId="77777777">
      <w:pPr>
        <w:rPr>
          <w:lang w:val="en-US"/>
        </w:rPr>
      </w:pPr>
    </w:p>
    <w:p w:rsidR="00CD031F" w:rsidRPr="00F55250" w:rsidP="002A1CD8" w14:paraId="12D4215B" w14:textId="77777777">
      <w:pPr>
        <w:rPr>
          <w:lang w:val="en-US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1701"/>
        <w:gridCol w:w="284"/>
        <w:gridCol w:w="3544"/>
        <w:gridCol w:w="283"/>
        <w:gridCol w:w="3402"/>
      </w:tblGrid>
      <w:tr w14:paraId="5F6782B2" w14:textId="77777777" w:rsidTr="003B5C3C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463"/>
        </w:trPr>
        <w:tc>
          <w:tcPr>
            <w:tcW w:w="9214" w:type="dxa"/>
            <w:gridSpan w:val="5"/>
          </w:tcPr>
          <w:p w:rsidR="00D22F2D" w:rsidRPr="00F55250" w14:paraId="6F104D04" w14:textId="77777777">
            <w:pPr>
              <w:rPr>
                <w:rFonts w:ascii="Arial Narrow" w:hAnsi="Arial Narrow"/>
                <w:sz w:val="20"/>
                <w:lang w:val="en-US"/>
              </w:rPr>
            </w:pPr>
            <w:r w:rsidRPr="00F55250">
              <w:rPr>
                <w:rFonts w:ascii="Arial Narrow" w:hAnsi="Arial Narrow"/>
                <w:b/>
                <w:bCs/>
                <w:lang w:val="en-US"/>
              </w:rPr>
              <w:t>Release by client:</w:t>
            </w:r>
          </w:p>
        </w:tc>
      </w:tr>
      <w:tr w14:paraId="5DE97F90" w14:textId="77777777" w:rsidTr="00DE59D0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F55250" w14:paraId="210DC467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F55250" w14:paraId="28345FD0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F55250" w14:paraId="7C4C7178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22F2D" w:rsidRPr="00F55250" w14:paraId="1BAA10AB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F55250" w14:paraId="664E1E33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</w:tr>
      <w:tr w14:paraId="7AB31761" w14:textId="77777777" w:rsidTr="003B5C3C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61CFACE0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F55250">
              <w:rPr>
                <w:rFonts w:ascii="Arial Narrow" w:hAnsi="Arial Narrow"/>
                <w:b/>
                <w:bCs/>
                <w:sz w:val="20"/>
                <w:szCs w:val="20"/>
              </w:rPr>
              <w:t> Date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7727E6FC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F5525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50D55B0A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F55250">
              <w:rPr>
                <w:rFonts w:ascii="Arial Narrow" w:hAnsi="Arial Narrow"/>
                <w:sz w:val="20"/>
                <w:szCs w:val="20"/>
              </w:rPr>
              <w:t> Signature</w:t>
            </w:r>
          </w:p>
        </w:tc>
        <w:tc>
          <w:tcPr>
            <w:tcW w:w="283" w:type="dxa"/>
          </w:tcPr>
          <w:p w:rsidR="00D22F2D" w:rsidRPr="00F55250" w14:paraId="24127476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F55250" w14:paraId="730AA6EF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F55250">
              <w:rPr>
                <w:rFonts w:ascii="Arial Narrow" w:hAnsi="Arial Narrow"/>
                <w:sz w:val="20"/>
                <w:szCs w:val="20"/>
              </w:rPr>
              <w:t>Full Name</w:t>
            </w:r>
          </w:p>
        </w:tc>
      </w:tr>
      <w:tr w14:paraId="27EC4A74" w14:textId="77777777" w:rsidTr="00254078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868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F55250" w:rsidP="00254078" w14:paraId="4394EE7B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F55250" w:rsidP="00254078" w14:paraId="438DC378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F55250" w:rsidP="00254078" w14:paraId="3090A3D1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D22F2D" w:rsidRPr="00F55250" w:rsidP="00254078" w14:paraId="37E95EDF" w14:textId="77777777">
            <w:pPr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F55250" w:rsidP="00254078" w14:paraId="0EE9519A" w14:textId="77777777">
            <w:pPr>
              <w:rPr>
                <w:rFonts w:ascii="Arial Narrow" w:hAnsi="Arial Narrow"/>
                <w:lang w:val="en-US"/>
              </w:rPr>
            </w:pPr>
          </w:p>
        </w:tc>
      </w:tr>
      <w:tr w14:paraId="7EF967FB" w14:textId="77777777" w:rsidTr="003B5C3C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2EF0FEE3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F55250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6E6F0D86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F5525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3566BD53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F5525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D22F2D" w:rsidRPr="00F55250" w14:paraId="4179E581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F55250" w14:paraId="7C666338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F55250">
              <w:rPr>
                <w:rFonts w:ascii="Arial Narrow" w:hAnsi="Arial Narrow"/>
                <w:sz w:val="20"/>
                <w:szCs w:val="20"/>
              </w:rPr>
              <w:t>Name of Legal Manufacturer</w:t>
            </w:r>
          </w:p>
        </w:tc>
      </w:tr>
    </w:tbl>
    <w:p w:rsidR="00C47B3D" w:rsidRPr="00F55250" w:rsidP="002A1CD8" w14:paraId="41170623" w14:textId="77777777">
      <w:pPr>
        <w:rPr>
          <w:lang w:val="en-US"/>
        </w:rPr>
      </w:pPr>
    </w:p>
    <w:p w:rsidR="00554F50" w:rsidRPr="00F55250" w:rsidP="002A1CD8" w14:paraId="2B535398" w14:textId="77777777">
      <w:pPr>
        <w:rPr>
          <w:i/>
          <w:iCs/>
          <w:sz w:val="18"/>
          <w:szCs w:val="18"/>
          <w:lang w:val="en-US"/>
        </w:rPr>
      </w:pPr>
      <w:r w:rsidRPr="00F55250">
        <w:rPr>
          <w:i/>
          <w:iCs/>
          <w:sz w:val="18"/>
          <w:szCs w:val="18"/>
          <w:u w:val="single"/>
          <w:lang w:val="en-US"/>
        </w:rPr>
        <w:t>Note as to the signature’s relevance:</w:t>
      </w:r>
      <w:r w:rsidRPr="00F55250">
        <w:rPr>
          <w:i/>
          <w:iCs/>
          <w:sz w:val="18"/>
          <w:szCs w:val="18"/>
          <w:lang w:val="en-US"/>
        </w:rPr>
        <w:t xml:space="preserve"> If this document is officially signed, the provided rationales and data herein can be officially used by the reviewer</w:t>
      </w:r>
      <w:r w:rsidRPr="00F55250" w:rsidR="00603213">
        <w:rPr>
          <w:i/>
          <w:iCs/>
          <w:sz w:val="18"/>
          <w:szCs w:val="18"/>
          <w:lang w:val="en-US"/>
        </w:rPr>
        <w:t>. Otherwise, only the referenced documents can be used as evidence.</w:t>
      </w:r>
    </w:p>
    <w:sectPr w:rsidSect="002E6765">
      <w:headerReference w:type="default" r:id="rId7"/>
      <w:footerReference w:type="default" r:id="rId8"/>
      <w:pgSz w:w="11906" w:h="16838" w:code="9"/>
      <w:pgMar w:top="2835" w:right="1361" w:bottom="1701" w:left="1440" w:header="1135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6A4D" w:rsidRPr="00DD7A53" w:rsidP="00DD7A53" w14:paraId="76F9AE21" w14:textId="77777777">
    <w:pPr>
      <w:pStyle w:val="Footer"/>
      <w:rPr>
        <w:rFonts w:ascii="Arial Narrow" w:hAnsi="Arial Narrow" w:cs="Arial"/>
        <w:sz w:val="16"/>
        <w:szCs w:val="16"/>
        <w:lang w:val="en-US"/>
      </w:rPr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4"/>
      <w:gridCol w:w="2235"/>
      <w:gridCol w:w="2443"/>
      <w:gridCol w:w="2126"/>
      <w:gridCol w:w="1276"/>
    </w:tblGrid>
    <w:tr w14:paraId="7E597239" w14:textId="77777777" w:rsidTr="00A70CCE">
      <w:tblPrEx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1134" w:type="dxa"/>
          <w:vAlign w:val="bottom"/>
        </w:tcPr>
        <w:p w:rsidR="00F06A4D" w:rsidRPr="000D0CC3" w:rsidP="00453833" w14:paraId="639A2498" w14:textId="77777777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ID: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265F7" w:rsidR="00D265F7">
            <w:rPr>
              <w:rFonts w:cs="Arial"/>
              <w:sz w:val="16"/>
              <w:szCs w:val="16"/>
              <w:lang w:val="en-US"/>
            </w:rPr>
            <w:t>208228</w:t>
          </w:r>
        </w:p>
      </w:tc>
      <w:tc>
        <w:tcPr>
          <w:tcW w:w="2235" w:type="dxa"/>
          <w:vAlign w:val="bottom"/>
        </w:tcPr>
        <w:p w:rsidR="00F06A4D" w:rsidRPr="000D0CC3" w:rsidP="00453833" w14:paraId="2B7AB7C2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Doc No: </w:t>
          </w:r>
          <w:r w:rsidRPr="00D265F7" w:rsidR="00D265F7">
            <w:rPr>
              <w:rFonts w:cs="Arial"/>
              <w:sz w:val="16"/>
              <w:szCs w:val="16"/>
              <w:lang w:val="en-US"/>
            </w:rPr>
            <w:t>MED_T_09.82</w:t>
          </w:r>
        </w:p>
      </w:tc>
      <w:tc>
        <w:tcPr>
          <w:tcW w:w="2443" w:type="dxa"/>
          <w:vAlign w:val="bottom"/>
        </w:tcPr>
        <w:p w:rsidR="00F06A4D" w:rsidRPr="000D0CC3" w:rsidP="00453833" w14:paraId="1DE84D78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Revision: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rox_Revision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0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>
            <w:rPr>
              <w:rFonts w:cs="Arial"/>
              <w:sz w:val="16"/>
              <w:szCs w:val="16"/>
              <w:lang w:val="en-US"/>
            </w:rPr>
            <w:t xml:space="preserve"> – 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DOCPROPERTY rox_Status \* MERGEFORMAT </w:instrTex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released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  <w:vAlign w:val="bottom"/>
        </w:tcPr>
        <w:p w:rsidR="00F06A4D" w:rsidRPr="000D0CC3" w:rsidP="00453833" w14:paraId="73F0ACB6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Effective: </w:t>
          </w:r>
          <w:r>
            <w:rPr>
              <w:rFonts w:cs="Arial"/>
              <w:sz w:val="16"/>
              <w:szCs w:val="16"/>
              <w:lang w:val="en-US"/>
            </w:rPr>
            <w:t>xxx</w:t>
          </w:r>
        </w:p>
      </w:tc>
      <w:tc>
        <w:tcPr>
          <w:tcW w:w="1276" w:type="dxa"/>
          <w:vAlign w:val="bottom"/>
        </w:tcPr>
        <w:p w:rsidR="00F06A4D" w:rsidRPr="000D0CC3" w:rsidP="00453833" w14:paraId="731EC431" w14:textId="77777777">
          <w:pPr>
            <w:pStyle w:val="Footer"/>
            <w:jc w:val="right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Page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9</w:t>
          </w:r>
          <w:r w:rsidRPr="000D0CC3">
            <w:rPr>
              <w:rFonts w:cs="Arial"/>
              <w:sz w:val="16"/>
              <w:szCs w:val="16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9</w:t>
          </w:r>
          <w:r w:rsidRPr="000D0CC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F06A4D" w:rsidRPr="00DD7A53" w14:paraId="48800099" w14:textId="77777777">
    <w:pPr>
      <w:pStyle w:val="Footer"/>
      <w:rPr>
        <w:rFonts w:ascii="Arial Narrow" w:hAnsi="Arial Narrow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6B2A" w:rsidRPr="00AE6B2A" w:rsidP="00C1239B" w14:paraId="7DAC7513" w14:textId="77777777">
    <w:pPr>
      <w:tabs>
        <w:tab w:val="left" w:pos="7035"/>
      </w:tabs>
      <w:rPr>
        <w:rFonts w:ascii="Arial Black" w:hAnsi="Arial Black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-254000</wp:posOffset>
          </wp:positionV>
          <wp:extent cx="735965" cy="821055"/>
          <wp:effectExtent l="0" t="0" r="6985" b="0"/>
          <wp:wrapNone/>
          <wp:docPr id="2" name="Bild 1" descr="http://pressbox.co.uk/images/logos/389621_TU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ttp://pressbox.co.uk/images/logos/389621_TUV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3" t="13659" r="11146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B2A">
      <w:rPr>
        <w:rFonts w:ascii="Arial Black" w:hAnsi="Arial Black"/>
        <w:sz w:val="28"/>
        <w:szCs w:val="28"/>
      </w:rPr>
      <w:t xml:space="preserve">  Form</w:t>
    </w:r>
    <w:r w:rsidR="00C1239B">
      <w:rPr>
        <w:rFonts w:ascii="Arial Black" w:hAnsi="Arial Black"/>
        <w:sz w:val="28"/>
        <w:szCs w:val="28"/>
      </w:rPr>
      <w:tab/>
    </w:r>
  </w:p>
  <w:p w:rsidR="00AE6B2A" w14:paraId="5C1460D9" w14:textId="7777777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6"/>
      <w:gridCol w:w="1799"/>
    </w:tblGrid>
    <w:tr w14:paraId="2853B245" w14:textId="77777777" w:rsidTr="00AE6B2A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7306" w:type="dxa"/>
        </w:tcPr>
        <w:p w:rsidR="00F06A4D" w:rsidP="00DD7A53" w14:paraId="14D443EB" w14:textId="77777777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sz w:val="28"/>
              <w:szCs w:val="24"/>
              <w:lang w:val="en-US"/>
            </w:rPr>
            <w:t xml:space="preserve"> Client Checklist H</w:t>
          </w:r>
          <w:r w:rsidRPr="007029B3">
            <w:rPr>
              <w:rFonts w:cs="Arial"/>
              <w:b/>
              <w:sz w:val="28"/>
              <w:szCs w:val="24"/>
              <w:vertAlign w:val="subscript"/>
              <w:lang w:val="en-US"/>
            </w:rPr>
            <w:t>2</w:t>
          </w:r>
          <w:r>
            <w:rPr>
              <w:rFonts w:cs="Arial"/>
              <w:b/>
              <w:sz w:val="28"/>
              <w:szCs w:val="24"/>
              <w:lang w:val="en-US"/>
            </w:rPr>
            <w:t>O</w:t>
          </w:r>
          <w:r w:rsidRPr="007029B3">
            <w:rPr>
              <w:rFonts w:cs="Arial"/>
              <w:b/>
              <w:sz w:val="28"/>
              <w:szCs w:val="24"/>
              <w:vertAlign w:val="subscript"/>
              <w:lang w:val="en-US"/>
            </w:rPr>
            <w:t>2</w:t>
          </w:r>
          <w:r>
            <w:rPr>
              <w:rFonts w:cs="Arial"/>
              <w:b/>
              <w:sz w:val="28"/>
              <w:szCs w:val="24"/>
              <w:lang w:val="en-US"/>
            </w:rPr>
            <w:t xml:space="preserve"> Plasma </w:t>
          </w:r>
          <w:r w:rsidR="007E6D76">
            <w:rPr>
              <w:rFonts w:cs="Arial"/>
              <w:b/>
              <w:sz w:val="28"/>
              <w:szCs w:val="24"/>
              <w:lang w:val="en-US"/>
            </w:rPr>
            <w:t xml:space="preserve"> Reprocessing</w:t>
          </w:r>
          <w:r w:rsidR="00ED0CA2">
            <w:rPr>
              <w:rFonts w:cs="Arial"/>
              <w:b/>
              <w:sz w:val="28"/>
              <w:szCs w:val="24"/>
              <w:lang w:val="en-US"/>
            </w:rPr>
            <w:t xml:space="preserve"> </w:t>
          </w:r>
        </w:p>
      </w:tc>
      <w:tc>
        <w:tcPr>
          <w:tcW w:w="1799" w:type="dxa"/>
        </w:tcPr>
        <w:p w:rsidR="00F06A4D" w:rsidP="00C20022" w14:paraId="2E3E551B" w14:textId="77777777">
          <w:pPr>
            <w:pStyle w:val="Header"/>
            <w:tabs>
              <w:tab w:val="center" w:pos="4648"/>
            </w:tabs>
            <w:jc w:val="both"/>
            <w:rPr>
              <w:rFonts w:cs="Arial"/>
              <w:b/>
              <w:noProof/>
              <w:sz w:val="24"/>
              <w:szCs w:val="24"/>
              <w:lang w:val="en-US" w:eastAsia="zh-CN"/>
            </w:rPr>
          </w:pPr>
        </w:p>
      </w:tc>
    </w:tr>
  </w:tbl>
  <w:p w:rsidR="00F06A4D" w:rsidRPr="00533149" w:rsidP="000A6185" w14:paraId="2DEAC328" w14:textId="77777777">
    <w:pPr>
      <w:pStyle w:val="Header"/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B9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531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4290C"/>
    <w:multiLevelType w:val="hybridMultilevel"/>
    <w:tmpl w:val="612C5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25D3"/>
    <w:multiLevelType w:val="hybridMultilevel"/>
    <w:tmpl w:val="E0CA2E9E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594C"/>
    <w:multiLevelType w:val="hybridMultilevel"/>
    <w:tmpl w:val="9B604B8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4140"/>
    <w:multiLevelType w:val="multilevel"/>
    <w:tmpl w:val="0E565D3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01" w:hanging="13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2438" w:hanging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1D061C"/>
    <w:multiLevelType w:val="hybridMultilevel"/>
    <w:tmpl w:val="1FE4D92E"/>
    <w:lvl w:ilvl="0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2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C06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0D4A07"/>
    <w:multiLevelType w:val="hybridMultilevel"/>
    <w:tmpl w:val="730CE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083"/>
    <w:multiLevelType w:val="hybridMultilevel"/>
    <w:tmpl w:val="FC5E338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D"/>
    <w:rsid w:val="00002DC6"/>
    <w:rsid w:val="000041BB"/>
    <w:rsid w:val="0000435A"/>
    <w:rsid w:val="00012D16"/>
    <w:rsid w:val="00015436"/>
    <w:rsid w:val="00023B40"/>
    <w:rsid w:val="00025BD8"/>
    <w:rsid w:val="00025E4A"/>
    <w:rsid w:val="00026A3A"/>
    <w:rsid w:val="000355E7"/>
    <w:rsid w:val="000425F4"/>
    <w:rsid w:val="000654E7"/>
    <w:rsid w:val="00066418"/>
    <w:rsid w:val="00072DC3"/>
    <w:rsid w:val="000741AE"/>
    <w:rsid w:val="00075816"/>
    <w:rsid w:val="00082D0A"/>
    <w:rsid w:val="000843FD"/>
    <w:rsid w:val="00086FCA"/>
    <w:rsid w:val="000924A0"/>
    <w:rsid w:val="000A6185"/>
    <w:rsid w:val="000B313A"/>
    <w:rsid w:val="000B522C"/>
    <w:rsid w:val="000B67FD"/>
    <w:rsid w:val="000B699A"/>
    <w:rsid w:val="000D0CC3"/>
    <w:rsid w:val="000D1250"/>
    <w:rsid w:val="000D7F2C"/>
    <w:rsid w:val="000E2A21"/>
    <w:rsid w:val="000E5134"/>
    <w:rsid w:val="000F38DA"/>
    <w:rsid w:val="000F7BB8"/>
    <w:rsid w:val="00100343"/>
    <w:rsid w:val="00102CE0"/>
    <w:rsid w:val="00103429"/>
    <w:rsid w:val="00110524"/>
    <w:rsid w:val="00110BA7"/>
    <w:rsid w:val="00113205"/>
    <w:rsid w:val="001171EF"/>
    <w:rsid w:val="001202EB"/>
    <w:rsid w:val="0012254B"/>
    <w:rsid w:val="00122CB4"/>
    <w:rsid w:val="00133556"/>
    <w:rsid w:val="00164689"/>
    <w:rsid w:val="00173FAC"/>
    <w:rsid w:val="00184166"/>
    <w:rsid w:val="00185380"/>
    <w:rsid w:val="00186732"/>
    <w:rsid w:val="001867C7"/>
    <w:rsid w:val="0019684F"/>
    <w:rsid w:val="00196F8B"/>
    <w:rsid w:val="001A5445"/>
    <w:rsid w:val="001A5700"/>
    <w:rsid w:val="001A7375"/>
    <w:rsid w:val="001B07C1"/>
    <w:rsid w:val="001B2808"/>
    <w:rsid w:val="001B6866"/>
    <w:rsid w:val="001D0110"/>
    <w:rsid w:val="001F09D2"/>
    <w:rsid w:val="00200ECB"/>
    <w:rsid w:val="0020287D"/>
    <w:rsid w:val="00214764"/>
    <w:rsid w:val="0023560D"/>
    <w:rsid w:val="002509B3"/>
    <w:rsid w:val="00254078"/>
    <w:rsid w:val="002577D4"/>
    <w:rsid w:val="00263A78"/>
    <w:rsid w:val="00265D22"/>
    <w:rsid w:val="00277D76"/>
    <w:rsid w:val="0028243C"/>
    <w:rsid w:val="002829A1"/>
    <w:rsid w:val="002947C3"/>
    <w:rsid w:val="002A1CD8"/>
    <w:rsid w:val="002A2CEF"/>
    <w:rsid w:val="002A7828"/>
    <w:rsid w:val="002B075A"/>
    <w:rsid w:val="002B152B"/>
    <w:rsid w:val="002B37EE"/>
    <w:rsid w:val="002C3634"/>
    <w:rsid w:val="002C7BE9"/>
    <w:rsid w:val="002D12D8"/>
    <w:rsid w:val="002D5BAA"/>
    <w:rsid w:val="002D76D0"/>
    <w:rsid w:val="002E25E2"/>
    <w:rsid w:val="002E3FC7"/>
    <w:rsid w:val="002E6765"/>
    <w:rsid w:val="002E7EC1"/>
    <w:rsid w:val="002F7F07"/>
    <w:rsid w:val="00307E5A"/>
    <w:rsid w:val="00312856"/>
    <w:rsid w:val="00312918"/>
    <w:rsid w:val="00314528"/>
    <w:rsid w:val="00317556"/>
    <w:rsid w:val="0033240B"/>
    <w:rsid w:val="00332BA9"/>
    <w:rsid w:val="0034319B"/>
    <w:rsid w:val="003455CE"/>
    <w:rsid w:val="003519BE"/>
    <w:rsid w:val="00353734"/>
    <w:rsid w:val="00354D6A"/>
    <w:rsid w:val="0035789B"/>
    <w:rsid w:val="003600BF"/>
    <w:rsid w:val="00361E40"/>
    <w:rsid w:val="003625D1"/>
    <w:rsid w:val="003631A8"/>
    <w:rsid w:val="003661CC"/>
    <w:rsid w:val="0037192C"/>
    <w:rsid w:val="00375E85"/>
    <w:rsid w:val="0037601B"/>
    <w:rsid w:val="003768C7"/>
    <w:rsid w:val="00390E10"/>
    <w:rsid w:val="003A397D"/>
    <w:rsid w:val="003A79B6"/>
    <w:rsid w:val="003B428D"/>
    <w:rsid w:val="003B5C3C"/>
    <w:rsid w:val="003C272F"/>
    <w:rsid w:val="003C5E6A"/>
    <w:rsid w:val="003D3E0B"/>
    <w:rsid w:val="003D65FB"/>
    <w:rsid w:val="003D701B"/>
    <w:rsid w:val="003F17E3"/>
    <w:rsid w:val="00401EBE"/>
    <w:rsid w:val="00410FFA"/>
    <w:rsid w:val="00413FE1"/>
    <w:rsid w:val="00426FF0"/>
    <w:rsid w:val="00442211"/>
    <w:rsid w:val="00445498"/>
    <w:rsid w:val="00453833"/>
    <w:rsid w:val="00454AC9"/>
    <w:rsid w:val="00461941"/>
    <w:rsid w:val="00462B7C"/>
    <w:rsid w:val="0046316A"/>
    <w:rsid w:val="00473795"/>
    <w:rsid w:val="00475860"/>
    <w:rsid w:val="00482EA7"/>
    <w:rsid w:val="00486F91"/>
    <w:rsid w:val="00491BC0"/>
    <w:rsid w:val="00495AAD"/>
    <w:rsid w:val="00497D00"/>
    <w:rsid w:val="004B0BE7"/>
    <w:rsid w:val="004C0B5F"/>
    <w:rsid w:val="004C2132"/>
    <w:rsid w:val="004C2190"/>
    <w:rsid w:val="004C50A4"/>
    <w:rsid w:val="004D03D3"/>
    <w:rsid w:val="004D2CB3"/>
    <w:rsid w:val="004E15D7"/>
    <w:rsid w:val="004E6ADC"/>
    <w:rsid w:val="004E7A64"/>
    <w:rsid w:val="004F4FF9"/>
    <w:rsid w:val="004F6F07"/>
    <w:rsid w:val="00504DC1"/>
    <w:rsid w:val="00505708"/>
    <w:rsid w:val="00507B6B"/>
    <w:rsid w:val="00514E2E"/>
    <w:rsid w:val="0052226B"/>
    <w:rsid w:val="005231D4"/>
    <w:rsid w:val="00523A8C"/>
    <w:rsid w:val="005257F8"/>
    <w:rsid w:val="00525BB8"/>
    <w:rsid w:val="00533149"/>
    <w:rsid w:val="00536923"/>
    <w:rsid w:val="005424C3"/>
    <w:rsid w:val="00544953"/>
    <w:rsid w:val="005453BB"/>
    <w:rsid w:val="0054552A"/>
    <w:rsid w:val="00546ED8"/>
    <w:rsid w:val="00547B79"/>
    <w:rsid w:val="005510CA"/>
    <w:rsid w:val="00551B26"/>
    <w:rsid w:val="00554F50"/>
    <w:rsid w:val="005569E5"/>
    <w:rsid w:val="0056112D"/>
    <w:rsid w:val="00563BFD"/>
    <w:rsid w:val="00564EE3"/>
    <w:rsid w:val="00565969"/>
    <w:rsid w:val="00566B75"/>
    <w:rsid w:val="00567DBA"/>
    <w:rsid w:val="00581C0D"/>
    <w:rsid w:val="00582890"/>
    <w:rsid w:val="0058460E"/>
    <w:rsid w:val="00584741"/>
    <w:rsid w:val="00596F70"/>
    <w:rsid w:val="0059765C"/>
    <w:rsid w:val="005A057B"/>
    <w:rsid w:val="005A115E"/>
    <w:rsid w:val="005A429C"/>
    <w:rsid w:val="005A51E9"/>
    <w:rsid w:val="005A6505"/>
    <w:rsid w:val="005B17DF"/>
    <w:rsid w:val="005B5AE8"/>
    <w:rsid w:val="005C1051"/>
    <w:rsid w:val="005D1623"/>
    <w:rsid w:val="005E288B"/>
    <w:rsid w:val="005E5DFB"/>
    <w:rsid w:val="005F5A3D"/>
    <w:rsid w:val="00603213"/>
    <w:rsid w:val="006040A1"/>
    <w:rsid w:val="00612B92"/>
    <w:rsid w:val="006305FB"/>
    <w:rsid w:val="0063764B"/>
    <w:rsid w:val="00645365"/>
    <w:rsid w:val="00646065"/>
    <w:rsid w:val="00646B31"/>
    <w:rsid w:val="0067383C"/>
    <w:rsid w:val="006748A7"/>
    <w:rsid w:val="00677E19"/>
    <w:rsid w:val="00681E39"/>
    <w:rsid w:val="00684AB3"/>
    <w:rsid w:val="00690258"/>
    <w:rsid w:val="0069136E"/>
    <w:rsid w:val="006A239F"/>
    <w:rsid w:val="006B479E"/>
    <w:rsid w:val="006C00A6"/>
    <w:rsid w:val="006C11C1"/>
    <w:rsid w:val="006C3ABC"/>
    <w:rsid w:val="006E2082"/>
    <w:rsid w:val="006F3367"/>
    <w:rsid w:val="006F54B3"/>
    <w:rsid w:val="007000A5"/>
    <w:rsid w:val="007029B3"/>
    <w:rsid w:val="00710293"/>
    <w:rsid w:val="00717CAE"/>
    <w:rsid w:val="00722764"/>
    <w:rsid w:val="0072313C"/>
    <w:rsid w:val="00723CA3"/>
    <w:rsid w:val="00724337"/>
    <w:rsid w:val="00730405"/>
    <w:rsid w:val="00730D06"/>
    <w:rsid w:val="00731721"/>
    <w:rsid w:val="00733F43"/>
    <w:rsid w:val="0073560E"/>
    <w:rsid w:val="0074041D"/>
    <w:rsid w:val="007414EC"/>
    <w:rsid w:val="00747FE2"/>
    <w:rsid w:val="0075043A"/>
    <w:rsid w:val="0075173B"/>
    <w:rsid w:val="007526A4"/>
    <w:rsid w:val="00752A6C"/>
    <w:rsid w:val="007608C5"/>
    <w:rsid w:val="007655DE"/>
    <w:rsid w:val="00766E59"/>
    <w:rsid w:val="0077027F"/>
    <w:rsid w:val="00776D16"/>
    <w:rsid w:val="00780E46"/>
    <w:rsid w:val="00790BB8"/>
    <w:rsid w:val="0079130A"/>
    <w:rsid w:val="007A457F"/>
    <w:rsid w:val="007B2E05"/>
    <w:rsid w:val="007B3B00"/>
    <w:rsid w:val="007C0415"/>
    <w:rsid w:val="007C2F9F"/>
    <w:rsid w:val="007D08F2"/>
    <w:rsid w:val="007D0EDC"/>
    <w:rsid w:val="007D17E6"/>
    <w:rsid w:val="007D266E"/>
    <w:rsid w:val="007D41BB"/>
    <w:rsid w:val="007E031B"/>
    <w:rsid w:val="007E43E8"/>
    <w:rsid w:val="007E6D76"/>
    <w:rsid w:val="007E71A0"/>
    <w:rsid w:val="007E7ABC"/>
    <w:rsid w:val="0080125A"/>
    <w:rsid w:val="00813741"/>
    <w:rsid w:val="00815ACA"/>
    <w:rsid w:val="008236A3"/>
    <w:rsid w:val="0082379E"/>
    <w:rsid w:val="00825008"/>
    <w:rsid w:val="0082562E"/>
    <w:rsid w:val="00830E97"/>
    <w:rsid w:val="00832FD0"/>
    <w:rsid w:val="00833A23"/>
    <w:rsid w:val="00837C55"/>
    <w:rsid w:val="0084333D"/>
    <w:rsid w:val="00855A8C"/>
    <w:rsid w:val="00857815"/>
    <w:rsid w:val="008653B4"/>
    <w:rsid w:val="00873DCF"/>
    <w:rsid w:val="0089593E"/>
    <w:rsid w:val="008A02FC"/>
    <w:rsid w:val="008A3CE3"/>
    <w:rsid w:val="008B543A"/>
    <w:rsid w:val="008C274F"/>
    <w:rsid w:val="008D14CD"/>
    <w:rsid w:val="008D6ACD"/>
    <w:rsid w:val="008E3777"/>
    <w:rsid w:val="008F0280"/>
    <w:rsid w:val="008F3336"/>
    <w:rsid w:val="008F36EE"/>
    <w:rsid w:val="008F4235"/>
    <w:rsid w:val="008F5A4B"/>
    <w:rsid w:val="00900A6A"/>
    <w:rsid w:val="0090306E"/>
    <w:rsid w:val="00915560"/>
    <w:rsid w:val="00917DB4"/>
    <w:rsid w:val="00922FB6"/>
    <w:rsid w:val="009331D0"/>
    <w:rsid w:val="0094782D"/>
    <w:rsid w:val="00953FB6"/>
    <w:rsid w:val="00977939"/>
    <w:rsid w:val="009870C5"/>
    <w:rsid w:val="0098740A"/>
    <w:rsid w:val="00991F92"/>
    <w:rsid w:val="00997B7A"/>
    <w:rsid w:val="009A3F86"/>
    <w:rsid w:val="009A7587"/>
    <w:rsid w:val="009B2A1C"/>
    <w:rsid w:val="009B493E"/>
    <w:rsid w:val="009C0006"/>
    <w:rsid w:val="009C5895"/>
    <w:rsid w:val="009D796B"/>
    <w:rsid w:val="009E338D"/>
    <w:rsid w:val="009F6243"/>
    <w:rsid w:val="009F6805"/>
    <w:rsid w:val="009F6BF2"/>
    <w:rsid w:val="009F7A26"/>
    <w:rsid w:val="00A13646"/>
    <w:rsid w:val="00A21C83"/>
    <w:rsid w:val="00A23EDC"/>
    <w:rsid w:val="00A3319D"/>
    <w:rsid w:val="00A33CBD"/>
    <w:rsid w:val="00A3480F"/>
    <w:rsid w:val="00A366E7"/>
    <w:rsid w:val="00A410C7"/>
    <w:rsid w:val="00A411D7"/>
    <w:rsid w:val="00A51BE8"/>
    <w:rsid w:val="00A70CCE"/>
    <w:rsid w:val="00A748D9"/>
    <w:rsid w:val="00A855C6"/>
    <w:rsid w:val="00A85C42"/>
    <w:rsid w:val="00A9190E"/>
    <w:rsid w:val="00A93D10"/>
    <w:rsid w:val="00A9730F"/>
    <w:rsid w:val="00AA005B"/>
    <w:rsid w:val="00AA5763"/>
    <w:rsid w:val="00AB489E"/>
    <w:rsid w:val="00AB48D8"/>
    <w:rsid w:val="00AB7EC9"/>
    <w:rsid w:val="00AC0223"/>
    <w:rsid w:val="00AC16CB"/>
    <w:rsid w:val="00AC750B"/>
    <w:rsid w:val="00AE42D0"/>
    <w:rsid w:val="00AE69FB"/>
    <w:rsid w:val="00AE6B2A"/>
    <w:rsid w:val="00AF01F4"/>
    <w:rsid w:val="00AF3453"/>
    <w:rsid w:val="00B34443"/>
    <w:rsid w:val="00B36430"/>
    <w:rsid w:val="00B54B84"/>
    <w:rsid w:val="00B57A63"/>
    <w:rsid w:val="00B65EEC"/>
    <w:rsid w:val="00B65FB3"/>
    <w:rsid w:val="00B70401"/>
    <w:rsid w:val="00B7127F"/>
    <w:rsid w:val="00B715EE"/>
    <w:rsid w:val="00B71FA4"/>
    <w:rsid w:val="00B7283F"/>
    <w:rsid w:val="00B735B7"/>
    <w:rsid w:val="00B7619C"/>
    <w:rsid w:val="00B834EC"/>
    <w:rsid w:val="00B85D7A"/>
    <w:rsid w:val="00B902E7"/>
    <w:rsid w:val="00B90EC1"/>
    <w:rsid w:val="00B93394"/>
    <w:rsid w:val="00B9491B"/>
    <w:rsid w:val="00B9707F"/>
    <w:rsid w:val="00BB69E3"/>
    <w:rsid w:val="00BB7F3E"/>
    <w:rsid w:val="00BC7667"/>
    <w:rsid w:val="00BC7C74"/>
    <w:rsid w:val="00BD03BD"/>
    <w:rsid w:val="00BE09DC"/>
    <w:rsid w:val="00BE2A70"/>
    <w:rsid w:val="00BE2BD6"/>
    <w:rsid w:val="00BE4FE8"/>
    <w:rsid w:val="00BE56A4"/>
    <w:rsid w:val="00BF1668"/>
    <w:rsid w:val="00BF6546"/>
    <w:rsid w:val="00BF7096"/>
    <w:rsid w:val="00BF7460"/>
    <w:rsid w:val="00BF7647"/>
    <w:rsid w:val="00C0754E"/>
    <w:rsid w:val="00C10892"/>
    <w:rsid w:val="00C1239B"/>
    <w:rsid w:val="00C20022"/>
    <w:rsid w:val="00C314A9"/>
    <w:rsid w:val="00C46940"/>
    <w:rsid w:val="00C47B3D"/>
    <w:rsid w:val="00C51CB5"/>
    <w:rsid w:val="00C5764F"/>
    <w:rsid w:val="00C61DFB"/>
    <w:rsid w:val="00C6441B"/>
    <w:rsid w:val="00C64F70"/>
    <w:rsid w:val="00C76520"/>
    <w:rsid w:val="00C81A34"/>
    <w:rsid w:val="00C82CAF"/>
    <w:rsid w:val="00C8302B"/>
    <w:rsid w:val="00C862DE"/>
    <w:rsid w:val="00C9399D"/>
    <w:rsid w:val="00C93EAF"/>
    <w:rsid w:val="00CC390E"/>
    <w:rsid w:val="00CC3B68"/>
    <w:rsid w:val="00CC7195"/>
    <w:rsid w:val="00CC75F1"/>
    <w:rsid w:val="00CD031F"/>
    <w:rsid w:val="00CD2BDC"/>
    <w:rsid w:val="00CD2C65"/>
    <w:rsid w:val="00CD36D5"/>
    <w:rsid w:val="00CD3AF8"/>
    <w:rsid w:val="00CD7324"/>
    <w:rsid w:val="00CF024C"/>
    <w:rsid w:val="00CF389A"/>
    <w:rsid w:val="00CF7041"/>
    <w:rsid w:val="00D1259E"/>
    <w:rsid w:val="00D15DE1"/>
    <w:rsid w:val="00D22B07"/>
    <w:rsid w:val="00D22F2D"/>
    <w:rsid w:val="00D235F3"/>
    <w:rsid w:val="00D23B96"/>
    <w:rsid w:val="00D252A2"/>
    <w:rsid w:val="00D265F7"/>
    <w:rsid w:val="00D304B3"/>
    <w:rsid w:val="00D4068E"/>
    <w:rsid w:val="00D46BAF"/>
    <w:rsid w:val="00D50270"/>
    <w:rsid w:val="00D50FC3"/>
    <w:rsid w:val="00D61C95"/>
    <w:rsid w:val="00D74F63"/>
    <w:rsid w:val="00D7797B"/>
    <w:rsid w:val="00D80FD4"/>
    <w:rsid w:val="00D867A5"/>
    <w:rsid w:val="00D86C8D"/>
    <w:rsid w:val="00D90310"/>
    <w:rsid w:val="00D91287"/>
    <w:rsid w:val="00D94B5D"/>
    <w:rsid w:val="00D95D30"/>
    <w:rsid w:val="00D96A6A"/>
    <w:rsid w:val="00DB00FA"/>
    <w:rsid w:val="00DB184A"/>
    <w:rsid w:val="00DB7A9B"/>
    <w:rsid w:val="00DC35CD"/>
    <w:rsid w:val="00DD1EAE"/>
    <w:rsid w:val="00DD48BD"/>
    <w:rsid w:val="00DD4D24"/>
    <w:rsid w:val="00DD7A53"/>
    <w:rsid w:val="00DE015E"/>
    <w:rsid w:val="00DE0B3B"/>
    <w:rsid w:val="00DE1029"/>
    <w:rsid w:val="00DE59D0"/>
    <w:rsid w:val="00DF556E"/>
    <w:rsid w:val="00DF6759"/>
    <w:rsid w:val="00DF6904"/>
    <w:rsid w:val="00E00481"/>
    <w:rsid w:val="00E05171"/>
    <w:rsid w:val="00E10E10"/>
    <w:rsid w:val="00E11B61"/>
    <w:rsid w:val="00E16239"/>
    <w:rsid w:val="00E257E6"/>
    <w:rsid w:val="00E325A0"/>
    <w:rsid w:val="00E37EE5"/>
    <w:rsid w:val="00E40F9D"/>
    <w:rsid w:val="00E4410C"/>
    <w:rsid w:val="00E53C59"/>
    <w:rsid w:val="00E607DF"/>
    <w:rsid w:val="00E610CC"/>
    <w:rsid w:val="00E678E9"/>
    <w:rsid w:val="00E722BF"/>
    <w:rsid w:val="00E74819"/>
    <w:rsid w:val="00E802E8"/>
    <w:rsid w:val="00E82754"/>
    <w:rsid w:val="00E84803"/>
    <w:rsid w:val="00E851EB"/>
    <w:rsid w:val="00E909FD"/>
    <w:rsid w:val="00E90EB1"/>
    <w:rsid w:val="00E95794"/>
    <w:rsid w:val="00EA0313"/>
    <w:rsid w:val="00EA7C9F"/>
    <w:rsid w:val="00EA7DD4"/>
    <w:rsid w:val="00EB6774"/>
    <w:rsid w:val="00EC3B2B"/>
    <w:rsid w:val="00ED06F1"/>
    <w:rsid w:val="00ED0CA2"/>
    <w:rsid w:val="00ED5872"/>
    <w:rsid w:val="00EE0F2C"/>
    <w:rsid w:val="00EE10B3"/>
    <w:rsid w:val="00EE41F1"/>
    <w:rsid w:val="00EE6DAD"/>
    <w:rsid w:val="00F05E1C"/>
    <w:rsid w:val="00F06A4D"/>
    <w:rsid w:val="00F070EC"/>
    <w:rsid w:val="00F206AB"/>
    <w:rsid w:val="00F400A7"/>
    <w:rsid w:val="00F44106"/>
    <w:rsid w:val="00F44D05"/>
    <w:rsid w:val="00F45BB1"/>
    <w:rsid w:val="00F46DDE"/>
    <w:rsid w:val="00F46F66"/>
    <w:rsid w:val="00F50D3C"/>
    <w:rsid w:val="00F55250"/>
    <w:rsid w:val="00F66869"/>
    <w:rsid w:val="00F7025A"/>
    <w:rsid w:val="00F849BE"/>
    <w:rsid w:val="00F85416"/>
    <w:rsid w:val="00F855F0"/>
    <w:rsid w:val="00F864FC"/>
    <w:rsid w:val="00F87AB8"/>
    <w:rsid w:val="00F87ECC"/>
    <w:rsid w:val="00F9059A"/>
    <w:rsid w:val="00F95DE3"/>
    <w:rsid w:val="00F97FD3"/>
    <w:rsid w:val="00FA28CD"/>
    <w:rsid w:val="00FA50EE"/>
    <w:rsid w:val="00FA61DE"/>
    <w:rsid w:val="00FD523B"/>
    <w:rsid w:val="00FE2E47"/>
    <w:rsid w:val="00FE5D61"/>
    <w:rsid w:val="1A51122B"/>
    <w:rsid w:val="4B1926B8"/>
    <w:rsid w:val="6870989E"/>
  </w:rsids>
  <w:docVars>
    <w:docVar w:name="rox_ReferencesTo" w:val=" "/>
    <w:docVar w:name="rox_step_bearbeiter" w:val="Semmler, Egmont - 22 Dec 2022 10:36:10 PM"/>
    <w:docVar w:name="rox_step_freigeber" w:val="Seber, Alexandra - 12 Jan 2023 10:40:05 AM"/>
    <w:docVar w:name="rox_step_pruefer" w:val="Havel, Jan - 02 Jan 2023 12:45:55 PM"/>
    <w:docVar w:name="rox_step_prueferqm" w:val="J, Mohanapriya - 12 Jan 2023 6:57:37 AM"/>
    <w:docVar w:name="rox_step_publizierer" w:val="-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483C63"/>
  <w15:docId w15:val="{525CC079-4C21-48D1-8D6B-37B6DCE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1F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65"/>
    <w:pPr>
      <w:keepNext/>
      <w:keepLines/>
      <w:numPr>
        <w:numId w:val="6"/>
      </w:numPr>
      <w:spacing w:before="60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765"/>
    <w:pPr>
      <w:keepNext/>
      <w:keepLines/>
      <w:numPr>
        <w:ilvl w:val="1"/>
        <w:numId w:val="6"/>
      </w:numPr>
      <w:spacing w:before="60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A7"/>
    <w:pPr>
      <w:keepNext/>
      <w:keepLines/>
      <w:numPr>
        <w:ilvl w:val="2"/>
        <w:numId w:val="6"/>
      </w:numPr>
      <w:spacing w:before="48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A7"/>
    <w:pPr>
      <w:keepNext/>
      <w:keepLines/>
      <w:numPr>
        <w:ilvl w:val="3"/>
        <w:numId w:val="6"/>
      </w:numPr>
      <w:spacing w:before="480"/>
      <w:outlineLvl w:val="3"/>
    </w:pPr>
    <w:rPr>
      <w:rFonts w:eastAsiaTheme="majorEastAsia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A7"/>
    <w:pPr>
      <w:numPr>
        <w:ilvl w:val="4"/>
        <w:numId w:val="6"/>
      </w:numPr>
      <w:spacing w:before="400"/>
      <w:outlineLvl w:val="4"/>
    </w:pPr>
    <w:rPr>
      <w:rFonts w:eastAsiaTheme="majorEastAsia" w:cstheme="majorBidi"/>
      <w:b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0BA7"/>
    <w:pPr>
      <w:keepNext/>
      <w:keepLines/>
      <w:numPr>
        <w:ilvl w:val="5"/>
        <w:numId w:val="6"/>
      </w:numPr>
      <w:spacing w:before="40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len"/>
    <w:uiPriority w:val="1"/>
    <w:qFormat/>
    <w:rsid w:val="00D95D30"/>
    <w:pPr>
      <w:spacing w:before="60" w:after="60" w:line="240" w:lineRule="auto"/>
    </w:pPr>
    <w:rPr>
      <w:rFonts w:ascii="Arial" w:hAnsi="Arial"/>
      <w:lang w:val="de-DE"/>
    </w:rPr>
  </w:style>
  <w:style w:type="paragraph" w:styleId="Header">
    <w:name w:val="header"/>
    <w:basedOn w:val="Normal"/>
    <w:link w:val="Head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53"/>
    <w:rPr>
      <w:lang w:val="de-DE"/>
    </w:rPr>
  </w:style>
  <w:style w:type="paragraph" w:styleId="Footer">
    <w:name w:val="footer"/>
    <w:basedOn w:val="Normal"/>
    <w:link w:val="Foot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5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3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D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7A5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240"/>
      <w:ind w:left="851" w:right="284" w:hanging="851"/>
    </w:pPr>
    <w:rPr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80" w:after="10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20"/>
      <w:ind w:left="851" w:right="567" w:hanging="851"/>
    </w:pPr>
  </w:style>
  <w:style w:type="paragraph" w:styleId="ListParagraph">
    <w:name w:val="List Paragraph"/>
    <w:basedOn w:val="Normal"/>
    <w:uiPriority w:val="34"/>
    <w:qFormat/>
    <w:rsid w:val="00DD7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765"/>
    <w:rPr>
      <w:rFonts w:ascii="Arial" w:hAnsi="Arial" w:eastAsiaTheme="majorEastAsia" w:cstheme="majorBidi"/>
      <w:b/>
      <w:sz w:val="24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A7DD4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6765"/>
    <w:rPr>
      <w:rFonts w:ascii="Arial" w:hAnsi="Arial" w:eastAsiaTheme="majorEastAsia" w:cstheme="majorBidi"/>
      <w:b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10BA7"/>
    <w:rPr>
      <w:rFonts w:ascii="Arial" w:hAnsi="Arial" w:eastAsiaTheme="majorEastAsia" w:cstheme="majorBidi"/>
      <w:b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10BA7"/>
    <w:rPr>
      <w:rFonts w:ascii="Arial" w:hAnsi="Arial" w:eastAsiaTheme="majorEastAsia" w:cstheme="majorBidi"/>
      <w:b/>
      <w:iCs/>
      <w:sz w:val="24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62B7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305FB"/>
    <w:pPr>
      <w:ind w:left="992"/>
    </w:pPr>
  </w:style>
  <w:style w:type="character" w:customStyle="1" w:styleId="BodyTextChar">
    <w:name w:val="Body Text Char"/>
    <w:basedOn w:val="DefaultParagraphFont"/>
    <w:link w:val="BodyText"/>
    <w:rsid w:val="006305F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rsid w:val="00200EC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110BA7"/>
    <w:rPr>
      <w:rFonts w:ascii="Arial" w:hAnsi="Arial" w:eastAsiaTheme="majorEastAsia" w:cstheme="majorBidi"/>
      <w:b/>
      <w:iCs/>
      <w:szCs w:val="20"/>
      <w:lang w:val="de-DE" w:eastAsia="de-DE"/>
    </w:rPr>
  </w:style>
  <w:style w:type="paragraph" w:styleId="Title">
    <w:name w:val="Title"/>
    <w:aliases w:val="Contents"/>
    <w:basedOn w:val="Normal"/>
    <w:next w:val="Normal"/>
    <w:link w:val="TitleChar"/>
    <w:uiPriority w:val="10"/>
    <w:qFormat/>
    <w:rsid w:val="00EE41F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Contents Char"/>
    <w:basedOn w:val="DefaultParagraphFont"/>
    <w:link w:val="Title"/>
    <w:uiPriority w:val="10"/>
    <w:rsid w:val="00EE41F1"/>
    <w:rPr>
      <w:rFonts w:ascii="Arial" w:hAnsi="Arial" w:eastAsiaTheme="majorEastAsia" w:cstheme="majorBidi"/>
      <w:b/>
      <w:spacing w:val="-10"/>
      <w:kern w:val="28"/>
      <w:sz w:val="36"/>
      <w:szCs w:val="5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10BA7"/>
    <w:rPr>
      <w:rFonts w:ascii="Arial" w:hAnsi="Arial" w:eastAsiaTheme="majorEastAsia" w:cstheme="majorBidi"/>
      <w:b/>
      <w:szCs w:val="20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rsid w:val="0090306E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1440" w:right="567" w:hanging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53833"/>
    <w:pPr>
      <w:framePr w:wrap="around" w:vAnchor="text" w:hAnchor="text" w:y="1"/>
      <w:tabs>
        <w:tab w:val="right" w:pos="9072"/>
      </w:tabs>
      <w:spacing w:before="100" w:after="100"/>
      <w:ind w:left="1814" w:right="567" w:hanging="907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2200" w:right="567" w:hanging="11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7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73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3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2E6765"/>
  </w:style>
  <w:style w:type="table" w:customStyle="1" w:styleId="Tabellenraster2">
    <w:name w:val="Tabellenraster2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1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2A1CD8"/>
  </w:style>
  <w:style w:type="paragraph" w:customStyle="1" w:styleId="xxmsonormal">
    <w:name w:val="x_xmsonormal"/>
    <w:basedOn w:val="Normal"/>
    <w:rsid w:val="00C47B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Cs w:val="22"/>
      <w:lang w:val="en-US" w:eastAsia="en-US"/>
    </w:rPr>
  </w:style>
  <w:style w:type="paragraph" w:styleId="Revision">
    <w:name w:val="Revision"/>
    <w:hidden/>
    <w:uiPriority w:val="99"/>
    <w:semiHidden/>
    <w:rsid w:val="005A115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rsid w:val="00AC75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xtra.tuev-sued.com/Roxtra/doc/showfile.aspx?FileID=208226" TargetMode="External" /><Relationship Id="rId6" Type="http://schemas.openxmlformats.org/officeDocument/2006/relationships/hyperlink" Target="https://roxtra.tuev-sued.com/Roxtra/doc/showfile.aspx?FileID=208224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74C0-9680-43BA-80EA-EAF24E8F03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2468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Client Checklist H2O2 Plasma Reprocessing</vt:lpstr>
      <vt:lpstr>Client Checklist H2O2 Plasma Reprocessing</vt:lpstr>
    </vt:vector>
  </TitlesOfParts>
  <Company>TUV SUD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Checklist H2O2 Plasma Reprocessing</dc:title>
  <dc:creator>Alex von Mylius</dc:creator>
  <dc:description>This Client Checklist is to be used specifically for reprocessable medical devices which are sterilized by a H2O2 (vaporized hydrogen peroxide) process.
In case of another sterilization method or in case of a terminally sterilized medical device, please use the respective Client Checklist.</dc:description>
  <cp:lastModifiedBy>J, Mohanapriya</cp:lastModifiedBy>
  <cp:revision>53</cp:revision>
  <cp:lastPrinted>2019-06-06T12:46:00Z</cp:lastPrinted>
  <dcterms:created xsi:type="dcterms:W3CDTF">2022-09-08T22:08:00Z</dcterms:created>
  <dcterms:modified xsi:type="dcterms:W3CDTF">2023-01-12T05:56:00Z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partment">
    <vt:lpwstr/>
  </property>
  <property fmtid="{D5CDD505-2E9C-101B-9397-08002B2CF9AE}" pid="3" name="rox_Description">
    <vt:lpwstr>This Client Checklist is to be used specifically for reprocessable medical devices which are sterilized by a H2O2 (vaporized hy</vt:lpwstr>
  </property>
  <property fmtid="{D5CDD505-2E9C-101B-9397-08002B2CF9AE}" pid="4" name="rox_Description_2">
    <vt:lpwstr>drogen peroxide) process.
In case of another sterilization method or in case of a terminally sterilized medical device, please</vt:lpwstr>
  </property>
  <property fmtid="{D5CDD505-2E9C-101B-9397-08002B2CF9AE}" pid="5" name="rox_Description_3">
    <vt:lpwstr> use the respective Client Checklist.</vt:lpwstr>
  </property>
  <property fmtid="{D5CDD505-2E9C-101B-9397-08002B2CF9AE}" pid="6" name="rox_Division">
    <vt:lpwstr>Product Service</vt:lpwstr>
  </property>
  <property fmtid="{D5CDD505-2E9C-101B-9397-08002B2CF9AE}" pid="7" name="rox_DIVMS">
    <vt:lpwstr/>
  </property>
  <property fmtid="{D5CDD505-2E9C-101B-9397-08002B2CF9AE}" pid="8" name="rox_DIVPS">
    <vt:lpwstr/>
  </property>
  <property fmtid="{D5CDD505-2E9C-101B-9397-08002B2CF9AE}" pid="9" name="rox_DIVRI">
    <vt:lpwstr/>
  </property>
  <property fmtid="{D5CDD505-2E9C-101B-9397-08002B2CF9AE}" pid="10" name="rox_DocPath">
    <vt:lpwstr>Documents/Division PS - Product Service/MHS/01 Key Processes/03 Technical Documentation/01 EU Regulations/02 Technical Document</vt:lpwstr>
  </property>
  <property fmtid="{D5CDD505-2E9C-101B-9397-08002B2CF9AE}" pid="11" name="rox_DocPath_2">
    <vt:lpwstr>ation Assessment/05 Guidances/02 External Use (Clients)/</vt:lpwstr>
  </property>
  <property fmtid="{D5CDD505-2E9C-101B-9397-08002B2CF9AE}" pid="12" name="rox_DocType">
    <vt:lpwstr>Template</vt:lpwstr>
  </property>
  <property fmtid="{D5CDD505-2E9C-101B-9397-08002B2CF9AE}" pid="13" name="rox_FileName">
    <vt:lpwstr>208228_Client Checklist H2O2 Plasma Reprocessing_Rev0.docx</vt:lpwstr>
  </property>
  <property fmtid="{D5CDD505-2E9C-101B-9397-08002B2CF9AE}" pid="14" name="rox_GueltigAb">
    <vt:lpwstr>12 Jan 2023</vt:lpwstr>
  </property>
  <property fmtid="{D5CDD505-2E9C-101B-9397-08002B2CF9AE}" pid="15" name="rox_ID">
    <vt:lpwstr>208228</vt:lpwstr>
  </property>
  <property fmtid="{D5CDD505-2E9C-101B-9397-08002B2CF9AE}" pid="16" name="rox_ImplementationInstructions">
    <vt:lpwstr>IMMEDIATE CHANGE: NO
------------------------------------
TRANSITION PERIOD:15th Feb 2023
------------------------------------</vt:lpwstr>
  </property>
  <property fmtid="{D5CDD505-2E9C-101B-9397-08002B2CF9AE}" pid="17" name="rox_ISO170212015">
    <vt:lpwstr/>
  </property>
  <property fmtid="{D5CDD505-2E9C-101B-9397-08002B2CF9AE}" pid="18" name="rox_ISO170252005">
    <vt:lpwstr/>
  </property>
  <property fmtid="{D5CDD505-2E9C-101B-9397-08002B2CF9AE}" pid="19" name="rox_Language">
    <vt:lpwstr>English</vt:lpwstr>
  </property>
  <property fmtid="{D5CDD505-2E9C-101B-9397-08002B2CF9AE}" pid="20" name="rox_Location">
    <vt:lpwstr>All locations</vt:lpwstr>
  </property>
  <property fmtid="{D5CDD505-2E9C-101B-9397-08002B2CF9AE}" pid="21" name="rox_Meta">
    <vt:lpwstr>37</vt:lpwstr>
  </property>
  <property fmtid="{D5CDD505-2E9C-101B-9397-08002B2CF9AE}" pid="22" name="rox_Meta0">
    <vt:lpwstr>&lt;fields&gt;&lt;Field id="rox_Size" caption="File size" orderid="31" /&gt;&lt;Field id="rox_ID" caption="ID" orderid="56" /&gt;&lt;Field id="rox_T</vt:lpwstr>
  </property>
  <property fmtid="{D5CDD505-2E9C-101B-9397-08002B2CF9AE}" pid="23" name="rox_Meta1">
    <vt:lpwstr>itle" caption="Title" orderid="1" /&gt;&lt;Field id="rox_Status" caption="Status" orderid="4" /&gt;&lt;Field id="rox_Revision" caption="Rev</vt:lpwstr>
  </property>
  <property fmtid="{D5CDD505-2E9C-101B-9397-08002B2CF9AE}" pid="24" name="rox_Meta10">
    <vt:lpwstr>_REGGER" caption="Region Germany – Views" orderid="11" /&gt;&lt;Field id="rox_REGGCN" caption="Region North Asia - Views" orderid="12</vt:lpwstr>
  </property>
  <property fmtid="{D5CDD505-2E9C-101B-9397-08002B2CF9AE}" pid="25" name="rox_Meta11">
    <vt:lpwstr>" /&gt;&lt;Field id="rox_REGNA" caption="Region North America - Views" orderid="13" /&gt;&lt;Field id="rox_REGEU" caption="Region Western E</vt:lpwstr>
  </property>
  <property fmtid="{D5CDD505-2E9C-101B-9397-08002B2CF9AE}" pid="26" name="rox_Meta12">
    <vt:lpwstr>urope – Views" orderid="14" /&gt;&lt;Field id="rox_ISO170252005" caption="ISO/IEC 17025:2005" orderid="15" /&gt;&lt;Field id="rox_ISO170212</vt:lpwstr>
  </property>
  <property fmtid="{D5CDD505-2E9C-101B-9397-08002B2CF9AE}" pid="27" name="rox_Meta13">
    <vt:lpwstr>015" caption="ISO/IEC 17021:2015" orderid="16" /&gt;&lt;Field id="rox_Language" caption="Language" orderid="17" /&gt;&lt;Field id="rox_Regi</vt:lpwstr>
  </property>
  <property fmtid="{D5CDD505-2E9C-101B-9397-08002B2CF9AE}" pid="28" name="rox_Meta14">
    <vt:lpwstr>onTree" caption="Region" orderid="18" /&gt;&lt;Field id="rox_Location" caption="Location" orderid="20" /&gt;&lt;Field id="rox_Division" cap</vt:lpwstr>
  </property>
  <property fmtid="{D5CDD505-2E9C-101B-9397-08002B2CF9AE}" pid="29" name="rox_Meta15">
    <vt:lpwstr>tion="Division" orderid="21" /&gt;&lt;Field id="rox_UnitT" caption="Unit" orderid="23" /&gt;&lt;Field id="rox_Department" caption="Departme</vt:lpwstr>
  </property>
  <property fmtid="{D5CDD505-2E9C-101B-9397-08002B2CF9AE}" pid="30" name="rox_Meta16">
    <vt:lpwstr>nt" orderid="24" /&gt;&lt;Field id="rox_ZS" caption="Certification Scheme" orderid="25" /&gt;&lt;Field id="rox_Wiedervorlage" caption="Resu</vt:lpwstr>
  </property>
  <property fmtid="{D5CDD505-2E9C-101B-9397-08002B2CF9AE}" pid="31" name="rox_Meta17">
    <vt:lpwstr>bmission" orderid="26" /&gt;&lt;Field id="rox_stampSelect" caption="Stamp" orderid="28" /&gt;&lt;Field id="rox_step_bearbeitung_d" caption=</vt:lpwstr>
  </property>
  <property fmtid="{D5CDD505-2E9C-101B-9397-08002B2CF9AE}" pid="32" name="rox_Meta18">
    <vt:lpwstr>"Editing completed at" orderid="37" /&gt;&lt;Field id="rox_step_bearbeitung_u" caption="Editing completed by" orderid="38" /&gt;&lt;Field i</vt:lpwstr>
  </property>
  <property fmtid="{D5CDD505-2E9C-101B-9397-08002B2CF9AE}" pid="33" name="rox_Meta19">
    <vt:lpwstr>d="rox_step_bearbeiter" caption="Editors (all)" type="roleconcat" orderid="39"&gt;Semmler, Egmont - 22 Dec 2022 10:36:10 PM&lt;/Field</vt:lpwstr>
  </property>
  <property fmtid="{D5CDD505-2E9C-101B-9397-08002B2CF9AE}" pid="34" name="rox_Meta2">
    <vt:lpwstr>ision" orderid="5" /&gt;&lt;Field id="rox_Description" caption="Description" orderid="6" /&gt;&lt;Field id="rox_Description_2" caption="Des</vt:lpwstr>
  </property>
  <property fmtid="{D5CDD505-2E9C-101B-9397-08002B2CF9AE}" pid="35" name="rox_Meta20">
    <vt:lpwstr>&gt;&lt;Field id="rox_step_pruefung_d" caption="Revision of content completed at" orderid="40" /&gt;&lt;Field id="rox_step_pruefung_u" capt</vt:lpwstr>
  </property>
  <property fmtid="{D5CDD505-2E9C-101B-9397-08002B2CF9AE}" pid="36" name="rox_Meta21">
    <vt:lpwstr>ion="Revision of content completed by" orderid="41" /&gt;&lt;Field id="rox_step_pruefer" caption="Content reviewer (all)" type="rolec</vt:lpwstr>
  </property>
  <property fmtid="{D5CDD505-2E9C-101B-9397-08002B2CF9AE}" pid="37" name="rox_Meta22">
    <vt:lpwstr>oncat" orderid="42"&gt;Havel, Jan - 02 Jan 2023 12:45:55 PM&lt;/Field&gt;&lt;Field id="rox_step_pruefungqm_d" caption="QM Review complete</vt:lpwstr>
  </property>
  <property fmtid="{D5CDD505-2E9C-101B-9397-08002B2CF9AE}" pid="38" name="rox_Meta23">
    <vt:lpwstr>d at" orderid="43" /&gt;&lt;Field id="rox_step_pruefungqm_u" caption="QM Review completed by" orderid="44" /&gt;&lt;Field id="rox_step_prue</vt:lpwstr>
  </property>
  <property fmtid="{D5CDD505-2E9C-101B-9397-08002B2CF9AE}" pid="39" name="rox_Meta24">
    <vt:lpwstr>ferqm" caption="QM Review (all)" type="roleconcat" orderid="45"&gt;J, Mohanapriya - 12 Jan 2023 6:57:37 AM&lt;/Field&gt;&lt;Field id="rox_s</vt:lpwstr>
  </property>
  <property fmtid="{D5CDD505-2E9C-101B-9397-08002B2CF9AE}" pid="40" name="rox_Meta25">
    <vt:lpwstr>tep_freigabe_d" caption="Review completed at" orderid="46" /&gt;&lt;Field id="rox_step_freigabe_u" caption="Review completed by" orde</vt:lpwstr>
  </property>
  <property fmtid="{D5CDD505-2E9C-101B-9397-08002B2CF9AE}" pid="41" name="rox_Meta26">
    <vt:lpwstr>rid="47" /&gt;&lt;Field id="rox_step_freigeber" caption="Releaser (all)" type="roleconcat" orderid="48"&gt;Seber, Alexandra - 12 Jan 202</vt:lpwstr>
  </property>
  <property fmtid="{D5CDD505-2E9C-101B-9397-08002B2CF9AE}" pid="42" name="rox_Meta27">
    <vt:lpwstr>3 10:40:05 AM&lt;/Field&gt;&lt;Field id="rox_step_publikation_d" caption="Publication completed at" orderid="49" /&gt;&lt;Field id="rox_step_p</vt:lpwstr>
  </property>
  <property fmtid="{D5CDD505-2E9C-101B-9397-08002B2CF9AE}" pid="43" name="rox_Meta28">
    <vt:lpwstr>ublikation_u" caption="Publication completed by" orderid="50" /&gt;&lt;Field id="rox_step_publizierer" caption="Publisher (all)" type</vt:lpwstr>
  </property>
  <property fmtid="{D5CDD505-2E9C-101B-9397-08002B2CF9AE}" pid="44" name="rox_Meta29">
    <vt:lpwstr>="roleconcat" orderid="51"&gt;-&lt;/Field&gt;&lt;Field id="rox_GueltigAb" caption="Effective date" orderid="52" /&gt;&lt;Field id="rox_References</vt:lpwstr>
  </property>
  <property fmtid="{D5CDD505-2E9C-101B-9397-08002B2CF9AE}" pid="45" name="rox_Meta3">
    <vt:lpwstr>cription_2" orderid="57" /&gt;&lt;Field id="rox_Description_3" caption="Description_3" orderid="58" /&gt;&lt;Field id="rox_DocType" caption</vt:lpwstr>
  </property>
  <property fmtid="{D5CDD505-2E9C-101B-9397-08002B2CF9AE}" pid="46" name="rox_Meta30">
    <vt:lpwstr>To" caption="References to" type="RefTo" url="https://roxtra.tuev-sued.com/Roxtra" colcount="2" orderid="62"&gt;&lt;Ref fileID="2576</vt:lpwstr>
  </property>
  <property fmtid="{D5CDD505-2E9C-101B-9397-08002B2CF9AE}" pid="47" name="rox_Meta31">
    <vt:lpwstr>" fileName="Independence, Impartiality, Objectivity, Conflict of Interest and Confidentiality Requirements"&gt;&lt;Columns&gt;&lt;Col&gt;MED_P</vt:lpwstr>
  </property>
  <property fmtid="{D5CDD505-2E9C-101B-9397-08002B2CF9AE}" pid="48" name="rox_Meta32">
    <vt:lpwstr>_09.09&lt;/Col&gt;&lt;Col ishyperlink="true"&gt;Independence, Impartiality, Objectivity, Conflict of Interest and Confidentiality Requireme</vt:lpwstr>
  </property>
  <property fmtid="{D5CDD505-2E9C-101B-9397-08002B2CF9AE}" pid="49" name="rox_Meta33">
    <vt:lpwstr>nts&lt;/Col&gt;&lt;/Columns&gt;&lt;/Ref&gt;&lt;/Field&gt;&lt;GlobalFieldHandler url="https://roxtra.tuev-sued.com/Roxtra/doc/DownloadGlobalFieldHandler.as</vt:lpwstr>
  </property>
  <property fmtid="{D5CDD505-2E9C-101B-9397-08002B2CF9AE}" pid="50" name="rox_Meta34">
    <vt:lpwstr>hx?token=eyJhbGciOiJIUzI1NiIsImtpZCI6IjNlMjk3MDA2LTMwMmUtNGI4Ni05MTUxLTc3YWYzOWRhYjg0MyIsInR5cCI6IkpXVCJ9.eyJVc2VySUQiOiI1NjAwO</vt:lpwstr>
  </property>
  <property fmtid="{D5CDD505-2E9C-101B-9397-08002B2CF9AE}" pid="51" name="rox_Meta35">
    <vt:lpwstr>CIsInJlcXVlc3RlZEJ5Q2xpZW50SUQiOiIzZTI5NzAwNi0zMDJlLTRiODYtOTE1MS03N2FmMzlkYWI4NDMiLCJuYmYiOjE2NzcxNjY5MzEsImV4cCI6MTY3NzE3MDUz</vt:lpwstr>
  </property>
  <property fmtid="{D5CDD505-2E9C-101B-9397-08002B2CF9AE}" pid="52" name="rox_Meta36">
    <vt:lpwstr>MSwiaWF0IjoxNjc3MTY2OTMxLCJpc3MiOiJyb1h0cmEifQ.HcxqrSQv44ZGCZQx6QxCR4qMMQTHOsqmtUhqDWQMJxU" /&gt;&lt;/fields&gt;</vt:lpwstr>
  </property>
  <property fmtid="{D5CDD505-2E9C-101B-9397-08002B2CF9AE}" pid="53" name="rox_Meta4">
    <vt:lpwstr>="Document type" orderid="30" /&gt;&lt;Field id="rox_UpdatedBy" caption="Changed by" orderid="35" /&gt;&lt;Field id="rox_UpdatedAt" caption</vt:lpwstr>
  </property>
  <property fmtid="{D5CDD505-2E9C-101B-9397-08002B2CF9AE}" pid="54" name="rox_Meta5">
    <vt:lpwstr>="Changed on" orderid="34" /&gt;&lt;Field id="rox_DocPath" caption="Path" orderid="59" /&gt;&lt;Field id="rox_DocPath_2" caption="Path_2" o</vt:lpwstr>
  </property>
  <property fmtid="{D5CDD505-2E9C-101B-9397-08002B2CF9AE}" pid="55" name="rox_Meta6">
    <vt:lpwstr>rderid="60" /&gt;&lt;Field id="rox_ParentDocTitle" caption="Folder" orderid="61" /&gt;&lt;Field id="rox_FileName" caption="File name" order</vt:lpwstr>
  </property>
  <property fmtid="{D5CDD505-2E9C-101B-9397-08002B2CF9AE}" pid="56" name="rox_Meta7">
    <vt:lpwstr>id="3" /&gt;&lt;Field id="rox_string" caption="Document number" orderid="2" /&gt;&lt;Field id="rox_ImplementationInstructions" caption="Imp</vt:lpwstr>
  </property>
  <property fmtid="{D5CDD505-2E9C-101B-9397-08002B2CF9AE}" pid="57" name="rox_Meta8">
    <vt:lpwstr>lementation Instructions" orderid="7" /&gt;&lt;Field id="rox_DIVMS" caption="Division MS - Views" orderid="8" /&gt;&lt;Field id="rox_DIVPS</vt:lpwstr>
  </property>
  <property fmtid="{D5CDD505-2E9C-101B-9397-08002B2CF9AE}" pid="58" name="rox_Meta9">
    <vt:lpwstr>" caption="Division PS - Views" orderid="9" /&gt;&lt;Field id="rox_DIVRI" caption="Division RI – Views" orderid="10" /&gt;&lt;Field id="rox</vt:lpwstr>
  </property>
  <property fmtid="{D5CDD505-2E9C-101B-9397-08002B2CF9AE}" pid="59" name="rox_ParentDocTitle">
    <vt:lpwstr>02 External Use (Clients)</vt:lpwstr>
  </property>
  <property fmtid="{D5CDD505-2E9C-101B-9397-08002B2CF9AE}" pid="60" name="rox_ReferencesTo">
    <vt:lpwstr>...</vt:lpwstr>
  </property>
  <property fmtid="{D5CDD505-2E9C-101B-9397-08002B2CF9AE}" pid="61" name="rox_REGEU">
    <vt:lpwstr/>
  </property>
  <property fmtid="{D5CDD505-2E9C-101B-9397-08002B2CF9AE}" pid="62" name="rox_REGGCN">
    <vt:lpwstr/>
  </property>
  <property fmtid="{D5CDD505-2E9C-101B-9397-08002B2CF9AE}" pid="63" name="rox_REGGER">
    <vt:lpwstr/>
  </property>
  <property fmtid="{D5CDD505-2E9C-101B-9397-08002B2CF9AE}" pid="64" name="rox_RegionTree">
    <vt:lpwstr>All regions</vt:lpwstr>
  </property>
  <property fmtid="{D5CDD505-2E9C-101B-9397-08002B2CF9AE}" pid="65" name="rox_REGNA">
    <vt:lpwstr/>
  </property>
  <property fmtid="{D5CDD505-2E9C-101B-9397-08002B2CF9AE}" pid="66" name="rox_Revision">
    <vt:lpwstr>0</vt:lpwstr>
  </property>
  <property fmtid="{D5CDD505-2E9C-101B-9397-08002B2CF9AE}" pid="67" name="rox_Size">
    <vt:lpwstr>108111</vt:lpwstr>
  </property>
  <property fmtid="{D5CDD505-2E9C-101B-9397-08002B2CF9AE}" pid="68" name="rox_stampSelect">
    <vt:lpwstr/>
  </property>
  <property fmtid="{D5CDD505-2E9C-101B-9397-08002B2CF9AE}" pid="69" name="rox_Status">
    <vt:lpwstr>released</vt:lpwstr>
  </property>
  <property fmtid="{D5CDD505-2E9C-101B-9397-08002B2CF9AE}" pid="70" name="rox_step_bearbeiter">
    <vt:lpwstr>Semmler, Egmont...</vt:lpwstr>
  </property>
  <property fmtid="{D5CDD505-2E9C-101B-9397-08002B2CF9AE}" pid="71" name="rox_step_bearbeitung_d">
    <vt:lpwstr>22 Dec 2022</vt:lpwstr>
  </property>
  <property fmtid="{D5CDD505-2E9C-101B-9397-08002B2CF9AE}" pid="72" name="rox_step_bearbeitung_u">
    <vt:lpwstr>Semmler, Egmont</vt:lpwstr>
  </property>
  <property fmtid="{D5CDD505-2E9C-101B-9397-08002B2CF9AE}" pid="73" name="rox_step_freigabe_d">
    <vt:lpwstr>12 Jan 2023</vt:lpwstr>
  </property>
  <property fmtid="{D5CDD505-2E9C-101B-9397-08002B2CF9AE}" pid="74" name="rox_step_freigabe_u">
    <vt:lpwstr>Seber, Alexandra</vt:lpwstr>
  </property>
  <property fmtid="{D5CDD505-2E9C-101B-9397-08002B2CF9AE}" pid="75" name="rox_step_freigeber">
    <vt:lpwstr>Seber, Alexandra...</vt:lpwstr>
  </property>
  <property fmtid="{D5CDD505-2E9C-101B-9397-08002B2CF9AE}" pid="76" name="rox_step_pruefer">
    <vt:lpwstr>Havel, Jan...</vt:lpwstr>
  </property>
  <property fmtid="{D5CDD505-2E9C-101B-9397-08002B2CF9AE}" pid="77" name="rox_step_prueferqm">
    <vt:lpwstr>J, Mohanapriya...</vt:lpwstr>
  </property>
  <property fmtid="{D5CDD505-2E9C-101B-9397-08002B2CF9AE}" pid="78" name="rox_step_pruefungqm_d">
    <vt:lpwstr>12 Jan 2023</vt:lpwstr>
  </property>
  <property fmtid="{D5CDD505-2E9C-101B-9397-08002B2CF9AE}" pid="79" name="rox_step_pruefungqm_u">
    <vt:lpwstr>J, Mohanapriya</vt:lpwstr>
  </property>
  <property fmtid="{D5CDD505-2E9C-101B-9397-08002B2CF9AE}" pid="80" name="rox_step_pruefung_d">
    <vt:lpwstr>02 Jan 2023</vt:lpwstr>
  </property>
  <property fmtid="{D5CDD505-2E9C-101B-9397-08002B2CF9AE}" pid="81" name="rox_step_pruefung_u">
    <vt:lpwstr>Havel, Jan</vt:lpwstr>
  </property>
  <property fmtid="{D5CDD505-2E9C-101B-9397-08002B2CF9AE}" pid="82" name="rox_step_publikation_d">
    <vt:lpwstr/>
  </property>
  <property fmtid="{D5CDD505-2E9C-101B-9397-08002B2CF9AE}" pid="83" name="rox_step_publikation_u">
    <vt:lpwstr/>
  </property>
  <property fmtid="{D5CDD505-2E9C-101B-9397-08002B2CF9AE}" pid="84" name="rox_step_publizierer">
    <vt:lpwstr>-</vt:lpwstr>
  </property>
  <property fmtid="{D5CDD505-2E9C-101B-9397-08002B2CF9AE}" pid="85" name="rox_string">
    <vt:lpwstr>MED_T_09.82</vt:lpwstr>
  </property>
  <property fmtid="{D5CDD505-2E9C-101B-9397-08002B2CF9AE}" pid="86" name="rox_Title">
    <vt:lpwstr>Client Checklist H2O2 Plasma Reprocessing </vt:lpwstr>
  </property>
  <property fmtid="{D5CDD505-2E9C-101B-9397-08002B2CF9AE}" pid="87" name="rox_UnitT">
    <vt:lpwstr>MHS</vt:lpwstr>
  </property>
  <property fmtid="{D5CDD505-2E9C-101B-9397-08002B2CF9AE}" pid="88" name="rox_UpdatedAt">
    <vt:lpwstr>12 Jan 2023</vt:lpwstr>
  </property>
  <property fmtid="{D5CDD505-2E9C-101B-9397-08002B2CF9AE}" pid="89" name="rox_UpdatedBy">
    <vt:lpwstr>J, Mohanapriya</vt:lpwstr>
  </property>
  <property fmtid="{D5CDD505-2E9C-101B-9397-08002B2CF9AE}" pid="90" name="rox_Wiedervorlage">
    <vt:lpwstr>12 Jan 2025</vt:lpwstr>
  </property>
  <property fmtid="{D5CDD505-2E9C-101B-9397-08002B2CF9AE}" pid="91" name="rox_ZS">
    <vt:lpwstr/>
  </property>
</Properties>
</file>