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F55250" w:rsidRPr="00F55250" w:rsidP="00F55250" w14:paraId="4B695B32" w14:textId="77777777">
      <w:pPr>
        <w:rPr>
          <w:lang w:val="en-US"/>
        </w:rPr>
      </w:pPr>
      <w:r w:rsidRPr="00F55250">
        <w:rPr>
          <w:lang w:val="en-US"/>
        </w:rPr>
        <w:t xml:space="preserve">This checklist </w:t>
      </w:r>
      <w:r w:rsidR="00086FCA">
        <w:rPr>
          <w:lang w:val="en-US"/>
        </w:rPr>
        <w:t xml:space="preserve">is </w:t>
      </w:r>
      <w:r w:rsidRPr="00086FCA">
        <w:rPr>
          <w:b/>
          <w:bCs/>
          <w:u w:val="single"/>
          <w:lang w:val="en-US"/>
        </w:rPr>
        <w:t>ONLY</w:t>
      </w:r>
      <w:r>
        <w:rPr>
          <w:lang w:val="en-US"/>
        </w:rPr>
        <w:t xml:space="preserve"> </w:t>
      </w:r>
      <w:r w:rsidRPr="00F55250">
        <w:rPr>
          <w:lang w:val="en-US"/>
        </w:rPr>
        <w:t xml:space="preserve">intended for use with </w:t>
      </w:r>
      <w:r w:rsidRPr="00F55250">
        <w:rPr>
          <w:i/>
          <w:u w:val="single"/>
          <w:lang w:val="en-US"/>
        </w:rPr>
        <w:t>re-processable medical devices</w:t>
      </w:r>
      <w:r w:rsidRPr="00F55250">
        <w:rPr>
          <w:lang w:val="en-US"/>
        </w:rPr>
        <w:t xml:space="preserve"> applying H</w:t>
      </w:r>
      <w:r w:rsidRPr="00F55250">
        <w:rPr>
          <w:vertAlign w:val="subscript"/>
          <w:lang w:val="en-US"/>
        </w:rPr>
        <w:t>2</w:t>
      </w:r>
      <w:r w:rsidRPr="00F55250">
        <w:rPr>
          <w:lang w:val="en-US"/>
        </w:rPr>
        <w:t>O</w:t>
      </w:r>
      <w:r w:rsidRPr="00F55250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F55250">
        <w:rPr>
          <w:lang w:val="en-US"/>
        </w:rPr>
        <w:t xml:space="preserve">sterilization. Please use </w:t>
      </w:r>
      <w:r w:rsidR="00F05E1C">
        <w:rPr>
          <w:lang w:val="en-US"/>
        </w:rPr>
        <w:t xml:space="preserve">the </w:t>
      </w:r>
      <w:r>
        <w:rPr>
          <w:lang w:val="en-US"/>
        </w:rPr>
        <w:t xml:space="preserve">other </w:t>
      </w:r>
      <w:r w:rsidRPr="00F55250">
        <w:rPr>
          <w:lang w:val="en-US"/>
        </w:rPr>
        <w:t>respective checklist</w:t>
      </w:r>
      <w:r>
        <w:rPr>
          <w:lang w:val="en-US"/>
        </w:rPr>
        <w:t>s</w:t>
      </w:r>
      <w:r w:rsidRPr="00F55250">
        <w:rPr>
          <w:lang w:val="en-US"/>
        </w:rPr>
        <w:t xml:space="preserve"> </w:t>
      </w:r>
      <w:r>
        <w:rPr>
          <w:lang w:val="en-US"/>
        </w:rPr>
        <w:t>for H</w:t>
      </w:r>
      <w:r w:rsidRPr="00F05E1C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F05E1C">
        <w:rPr>
          <w:vertAlign w:val="subscript"/>
          <w:lang w:val="en-US"/>
        </w:rPr>
        <w:t>2</w:t>
      </w:r>
      <w:r>
        <w:rPr>
          <w:lang w:val="en-US"/>
        </w:rPr>
        <w:t xml:space="preserve"> terminally sterilized devices</w:t>
      </w:r>
      <w:r w:rsidR="00F05E1C">
        <w:rPr>
          <w:lang w:val="en-US"/>
        </w:rPr>
        <w:t xml:space="preserve"> (</w:t>
      </w:r>
      <w:hyperlink r:id="rId5" w:history="1">
        <w:r w:rsidRPr="00AC750B" w:rsidR="00F05E1C">
          <w:rPr>
            <w:rStyle w:val="Hyperlink"/>
            <w:lang w:val="en-US"/>
          </w:rPr>
          <w:t>MED_T_09.81</w:t>
        </w:r>
      </w:hyperlink>
      <w:r w:rsidR="00F05E1C">
        <w:rPr>
          <w:lang w:val="en-US"/>
        </w:rPr>
        <w:t>)</w:t>
      </w:r>
      <w:r>
        <w:rPr>
          <w:lang w:val="en-US"/>
        </w:rPr>
        <w:t xml:space="preserve"> </w:t>
      </w:r>
      <w:r w:rsidRPr="00F55250">
        <w:rPr>
          <w:lang w:val="en-US"/>
        </w:rPr>
        <w:t>or</w:t>
      </w:r>
      <w:r>
        <w:rPr>
          <w:lang w:val="en-US"/>
        </w:rPr>
        <w:t xml:space="preserve"> using other </w:t>
      </w:r>
      <w:r w:rsidR="00F05E1C">
        <w:rPr>
          <w:lang w:val="en-US"/>
        </w:rPr>
        <w:t xml:space="preserve">/ non-standard </w:t>
      </w:r>
      <w:r>
        <w:rPr>
          <w:lang w:val="en-US"/>
        </w:rPr>
        <w:t>sterilization methods</w:t>
      </w:r>
      <w:r w:rsidR="00F05E1C">
        <w:rPr>
          <w:lang w:val="en-US"/>
        </w:rPr>
        <w:t xml:space="preserve"> (</w:t>
      </w:r>
      <w:hyperlink r:id="rId6" w:history="1">
        <w:r w:rsidRPr="00AC750B" w:rsidR="00F05E1C">
          <w:rPr>
            <w:rStyle w:val="Hyperlink"/>
            <w:lang w:val="en-US"/>
          </w:rPr>
          <w:t>MED_T_09.80</w:t>
        </w:r>
      </w:hyperlink>
      <w:r w:rsidR="00F05E1C">
        <w:rPr>
          <w:lang w:val="en-US"/>
        </w:rPr>
        <w:t>)</w:t>
      </w:r>
      <w:r>
        <w:rPr>
          <w:lang w:val="en-US"/>
        </w:rPr>
        <w:t>.</w:t>
      </w:r>
      <w:r w:rsidRPr="00F55250">
        <w:rPr>
          <w:lang w:val="en-US"/>
        </w:rPr>
        <w:t xml:space="preserve"> </w:t>
      </w:r>
      <w:r>
        <w:rPr>
          <w:lang w:val="en-US"/>
        </w:rPr>
        <w:t xml:space="preserve">Please </w:t>
      </w:r>
      <w:r w:rsidRPr="00F55250">
        <w:rPr>
          <w:lang w:val="en-US"/>
        </w:rPr>
        <w:t>request a current copy from your TÜV SÜD</w:t>
      </w:r>
      <w:r>
        <w:rPr>
          <w:lang w:val="en-US"/>
        </w:rPr>
        <w:t xml:space="preserve"> </w:t>
      </w:r>
      <w:r w:rsidRPr="00F55250">
        <w:rPr>
          <w:lang w:val="en-US"/>
        </w:rPr>
        <w:t>Product Service primary contact</w:t>
      </w:r>
      <w:r w:rsidR="00F05E1C">
        <w:rPr>
          <w:lang w:val="en-US"/>
        </w:rPr>
        <w:t>.</w:t>
      </w:r>
    </w:p>
    <w:p w:rsidR="00F55250" w:rsidRPr="00F55250" w:rsidP="00F55250" w14:paraId="23DC6129" w14:textId="77777777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Y="41"/>
        <w:tblW w:w="0" w:type="auto"/>
        <w:tblLook w:val="04A0"/>
      </w:tblPr>
      <w:tblGrid>
        <w:gridCol w:w="9095"/>
      </w:tblGrid>
      <w:tr w14:paraId="7B37E62F" w14:textId="77777777" w:rsidTr="00B902E7">
        <w:tblPrEx>
          <w:tblW w:w="0" w:type="auto"/>
          <w:tblLook w:val="04A0"/>
        </w:tblPrEx>
        <w:trPr>
          <w:trHeight w:val="392"/>
        </w:trPr>
        <w:tc>
          <w:tcPr>
            <w:tcW w:w="9095" w:type="dxa"/>
            <w:shd w:val="clear" w:color="auto" w:fill="D9D9D9" w:themeFill="background1" w:themeFillShade="D9"/>
            <w:vAlign w:val="center"/>
          </w:tcPr>
          <w:p w:rsidR="001F09D2" w:rsidRPr="00F55250" w:rsidP="00B902E7" w14:paraId="58882D1F" w14:textId="7777777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 xml:space="preserve">Application ID (as </w:t>
            </w:r>
            <w:r w:rsidRPr="00F55250" w:rsidR="00917DB4">
              <w:rPr>
                <w:rFonts w:cs="Arial"/>
                <w:b/>
                <w:sz w:val="18"/>
                <w:szCs w:val="18"/>
                <w:lang w:val="en-US"/>
              </w:rPr>
              <w:t xml:space="preserve">it </w:t>
            </w:r>
            <w:r w:rsidRPr="00F55250" w:rsidR="007E7ABC">
              <w:rPr>
                <w:rFonts w:cs="Arial"/>
                <w:b/>
                <w:sz w:val="18"/>
                <w:szCs w:val="18"/>
                <w:lang w:val="en-US"/>
              </w:rPr>
              <w:t>appears</w:t>
            </w: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 xml:space="preserve"> in the application form / change notification form)</w:t>
            </w:r>
          </w:p>
        </w:tc>
      </w:tr>
      <w:tr w14:paraId="08542EE3" w14:textId="77777777" w:rsidTr="000646B9">
        <w:tblPrEx>
          <w:tblW w:w="0" w:type="auto"/>
          <w:tblLook w:val="04A0"/>
        </w:tblPrEx>
        <w:trPr>
          <w:trHeight w:val="472"/>
        </w:trPr>
        <w:tc>
          <w:tcPr>
            <w:tcW w:w="9095" w:type="dxa"/>
            <w:vAlign w:val="center"/>
          </w:tcPr>
          <w:p w:rsidR="001F09D2" w:rsidRPr="00F55250" w:rsidP="00B902E7" w14:paraId="2A8696CE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</w:tbl>
    <w:p w:rsidR="001F09D2" w:rsidRPr="00F55250" w:rsidP="004F6F07" w14:paraId="209769F9" w14:textId="77777777">
      <w:pPr>
        <w:rPr>
          <w:lang w:val="en-US"/>
        </w:rPr>
      </w:pPr>
    </w:p>
    <w:p w:rsidR="004F6F07" w:rsidRPr="00F55250" w:rsidP="0035789B" w14:paraId="6BC92F13" w14:textId="77777777">
      <w:pPr>
        <w:pStyle w:val="ListParagraph"/>
        <w:numPr>
          <w:ilvl w:val="0"/>
          <w:numId w:val="12"/>
        </w:numPr>
        <w:rPr>
          <w:lang w:val="en-US"/>
        </w:rPr>
      </w:pPr>
      <w:r w:rsidRPr="00F55250">
        <w:rPr>
          <w:i/>
          <w:lang w:val="en-US"/>
        </w:rPr>
        <w:t>[X]</w:t>
      </w:r>
      <w:r w:rsidRPr="00F55250">
        <w:rPr>
          <w:lang w:val="en-US"/>
        </w:rPr>
        <w:t xml:space="preserve"> in this document: indicates a document to be named including page number - submitted for evidence. Grey guidance text may be replaced/deleted.</w:t>
      </w:r>
    </w:p>
    <w:p w:rsidR="0035789B" w:rsidRPr="00F55250" w:rsidP="0035789B" w14:paraId="201FDFE5" w14:textId="77777777">
      <w:pPr>
        <w:pStyle w:val="ListParagraph"/>
        <w:numPr>
          <w:ilvl w:val="0"/>
          <w:numId w:val="12"/>
        </w:numPr>
        <w:rPr>
          <w:lang w:val="en-US"/>
        </w:rPr>
      </w:pPr>
      <w:r w:rsidRPr="00F55250">
        <w:rPr>
          <w:lang w:val="en-US"/>
        </w:rPr>
        <w:t>In case of a Change Notification, please only fill in the applicable sections</w:t>
      </w:r>
    </w:p>
    <w:p w:rsidR="002E6765" w:rsidRPr="00F55250" w:rsidP="006040A1" w14:paraId="01DD0E91" w14:textId="77777777">
      <w:pPr>
        <w:rPr>
          <w:rFonts w:ascii="Arial Narrow" w:hAnsi="Arial Narrow" w:cs="Arial"/>
          <w:szCs w:val="22"/>
          <w:lang w:val="en-US"/>
        </w:rPr>
      </w:pPr>
    </w:p>
    <w:p w:rsidR="00E4410C" w:rsidRPr="00F55250" w:rsidP="002E6765" w14:paraId="188470E6" w14:textId="77777777">
      <w:pPr>
        <w:pStyle w:val="Heading1"/>
        <w:rPr>
          <w:lang w:val="en-US"/>
        </w:rPr>
      </w:pPr>
      <w:r w:rsidRPr="00F55250">
        <w:rPr>
          <w:lang w:val="en-US"/>
        </w:rPr>
        <w:t xml:space="preserve">Short </w:t>
      </w:r>
      <w:r w:rsidRPr="00F55250" w:rsidR="00277D76">
        <w:rPr>
          <w:lang w:val="en-US"/>
        </w:rPr>
        <w:t>P</w:t>
      </w:r>
      <w:r w:rsidRPr="00F55250">
        <w:rPr>
          <w:lang w:val="en-US"/>
        </w:rPr>
        <w:t xml:space="preserve">roduct </w:t>
      </w:r>
      <w:r w:rsidRPr="00F55250" w:rsidR="00277D76">
        <w:rPr>
          <w:lang w:val="en-US"/>
        </w:rPr>
        <w:t>D</w:t>
      </w:r>
      <w:r w:rsidRPr="00F55250">
        <w:rPr>
          <w:lang w:val="en-US"/>
        </w:rPr>
        <w:t xml:space="preserve">escription relevant for </w:t>
      </w:r>
      <w:r w:rsidRPr="00F55250" w:rsidR="00A93D10">
        <w:rPr>
          <w:lang w:val="en-US"/>
        </w:rPr>
        <w:t>H</w:t>
      </w:r>
      <w:r w:rsidRPr="00F55250" w:rsidR="00A93D10">
        <w:rPr>
          <w:vertAlign w:val="subscript"/>
          <w:lang w:val="en-US"/>
        </w:rPr>
        <w:t>2</w:t>
      </w:r>
      <w:r w:rsidRPr="00F55250" w:rsidR="00A93D10">
        <w:rPr>
          <w:lang w:val="en-US"/>
        </w:rPr>
        <w:t>O</w:t>
      </w:r>
      <w:r w:rsidRPr="00F55250" w:rsidR="00A93D10">
        <w:rPr>
          <w:vertAlign w:val="subscript"/>
          <w:lang w:val="en-US"/>
        </w:rPr>
        <w:t>2</w:t>
      </w:r>
      <w:r w:rsidRPr="00F55250" w:rsidR="00A93D10">
        <w:rPr>
          <w:lang w:val="en-US"/>
        </w:rPr>
        <w:t xml:space="preserve"> Gas Plasma </w:t>
      </w:r>
      <w:r w:rsidRPr="00F55250" w:rsidR="006040A1">
        <w:rPr>
          <w:lang w:val="en-US"/>
        </w:rPr>
        <w:t>Sterilization</w:t>
      </w:r>
    </w:p>
    <w:p w:rsidR="002E6765" w:rsidRPr="00F55250" w:rsidP="006040A1" w14:paraId="2BEBDF15" w14:textId="77777777">
      <w:pPr>
        <w:rPr>
          <w:rFonts w:ascii="Arial Narrow" w:hAnsi="Arial Narrow" w:cs="Arial"/>
          <w:i/>
          <w:szCs w:val="22"/>
          <w:lang w:val="en-US"/>
        </w:rPr>
      </w:pPr>
      <w:r w:rsidRPr="00F55250">
        <w:rPr>
          <w:rFonts w:ascii="Arial Narrow" w:hAnsi="Arial Narrow" w:cs="Arial"/>
          <w:i/>
          <w:szCs w:val="22"/>
          <w:u w:val="single"/>
          <w:lang w:val="en-US"/>
        </w:rPr>
        <w:t>Note: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Please replace </w:t>
      </w:r>
      <w:r w:rsidRPr="00F55250" w:rsidR="00D1259E">
        <w:rPr>
          <w:rFonts w:ascii="Arial Narrow" w:hAnsi="Arial Narrow" w:cs="Arial"/>
          <w:i/>
          <w:szCs w:val="22"/>
          <w:lang w:val="en-US"/>
        </w:rPr>
        <w:t>grey italic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text </w:t>
      </w:r>
      <w:r w:rsidRPr="00F55250" w:rsidR="00ED0CA2">
        <w:rPr>
          <w:rFonts w:ascii="Arial Narrow" w:hAnsi="Arial Narrow" w:cs="Arial"/>
          <w:i/>
          <w:szCs w:val="22"/>
          <w:lang w:val="en-US"/>
        </w:rPr>
        <w:t xml:space="preserve">below </w:t>
      </w:r>
      <w:r w:rsidRPr="00F55250">
        <w:rPr>
          <w:rFonts w:ascii="Arial Narrow" w:hAnsi="Arial Narrow" w:cs="Arial"/>
          <w:i/>
          <w:szCs w:val="22"/>
          <w:lang w:val="en-US"/>
        </w:rPr>
        <w:t>with respective information</w:t>
      </w:r>
    </w:p>
    <w:tbl>
      <w:tblPr>
        <w:tblStyle w:val="TableGrid"/>
        <w:tblW w:w="0" w:type="auto"/>
        <w:tblLook w:val="04A0"/>
      </w:tblPr>
      <w:tblGrid>
        <w:gridCol w:w="9062"/>
      </w:tblGrid>
      <w:tr w14:paraId="4BFD3C8C" w14:textId="77777777" w:rsidTr="006040A1">
        <w:tblPrEx>
          <w:tblW w:w="0" w:type="auto"/>
          <w:tblLook w:val="04A0"/>
        </w:tblPrEx>
        <w:trPr>
          <w:trHeight w:val="341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6040A1" w:rsidRPr="00F55250" w:rsidP="006040A1" w14:paraId="12D9E39A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 xml:space="preserve">Short description incl. picture of the device 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 xml:space="preserve">- in case of changes, as </w:t>
            </w:r>
            <w:r w:rsidR="0075173B">
              <w:rPr>
                <w:rFonts w:cs="Arial"/>
                <w:sz w:val="18"/>
                <w:szCs w:val="18"/>
                <w:lang w:val="en-US"/>
              </w:rPr>
              <w:t>applicable</w:t>
            </w:r>
          </w:p>
        </w:tc>
      </w:tr>
      <w:tr w14:paraId="7D1DEA54" w14:textId="77777777" w:rsidTr="006040A1">
        <w:tblPrEx>
          <w:tblW w:w="0" w:type="auto"/>
          <w:tblLook w:val="04A0"/>
        </w:tblPrEx>
        <w:trPr>
          <w:trHeight w:val="1566"/>
        </w:trPr>
        <w:tc>
          <w:tcPr>
            <w:tcW w:w="9062" w:type="dxa"/>
            <w:vAlign w:val="center"/>
          </w:tcPr>
          <w:p w:rsidR="006040A1" w:rsidRPr="00F55250" w:rsidP="00646B31" w14:paraId="4D08AA24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D</w:t>
            </w:r>
            <w:r w:rsidRPr="00F55250" w:rsidR="00173FAC">
              <w:rPr>
                <w:rFonts w:cs="Arial"/>
                <w:sz w:val="18"/>
                <w:szCs w:val="18"/>
                <w:lang w:val="en-US"/>
              </w:rPr>
              <w:t>escription of the device as far as relevant for sterilization (pictures for clearer understanding):</w:t>
            </w:r>
          </w:p>
          <w:p w:rsidR="006040A1" w:rsidRPr="00F55250" w:rsidP="00646B31" w14:paraId="6073F467" w14:textId="77777777">
            <w:pP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To be </w:t>
            </w:r>
            <w:r w:rsidRPr="00F55250" w:rsidR="00B70401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included</w:t>
            </w:r>
          </w:p>
          <w:p w:rsidR="00B70401" w:rsidRPr="00F55250" w:rsidP="00B70401" w14:paraId="5B73FEA4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Product Schematic and / or Photo of product, size, material, Intended Use / Intended Purpose according to IFU (total application duration, body contact, implantable, patient group), Packaging description, Picture</w:t>
            </w:r>
          </w:p>
          <w:p w:rsidR="00B70401" w:rsidRPr="00F55250" w:rsidP="00646B31" w14:paraId="0BFCB0A6" w14:textId="77777777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B70401" w:rsidRPr="00F55250" w:rsidP="00646B31" w14:paraId="78118653" w14:textId="77777777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6040A1" w:rsidRPr="00F55250" w:rsidP="00646B31" w14:paraId="535B1CEE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 xml:space="preserve">Variants under assessment: </w:t>
            </w:r>
          </w:p>
          <w:p w:rsidR="006040A1" w:rsidRPr="00F55250" w:rsidP="00646B31" w14:paraId="6971BD2F" w14:textId="77777777">
            <w:pP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To be added</w:t>
            </w:r>
          </w:p>
          <w:p w:rsidR="006040A1" w:rsidRPr="00F55250" w:rsidP="00646B31" w14:paraId="4B73B566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6040A1" w:rsidRPr="00F55250" w:rsidP="00646B31" w14:paraId="3102F787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Product variants (e.g. Same product in different SBS, </w:t>
            </w:r>
            <w:r w:rsidRPr="00F55250" w:rsidR="00B834EC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Different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products </w:t>
            </w:r>
            <w:r w:rsidRPr="00F55250" w:rsidR="00B834EC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or product variants 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in same SBS)</w:t>
            </w:r>
          </w:p>
          <w:p w:rsidR="0034319B" w:rsidRPr="00F55250" w:rsidP="00646B31" w14:paraId="59DEB7FB" w14:textId="77777777">
            <w:pP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Description of the Sterile Barrier System Specifications used at sterilization</w:t>
            </w:r>
            <w:r w:rsidRPr="00F55250" w:rsidR="00B834EC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.</w:t>
            </w:r>
          </w:p>
          <w:p w:rsidR="0034319B" w:rsidRPr="00F55250" w:rsidP="0034319B" w14:paraId="5044EC07" w14:textId="77777777">
            <w:pPr>
              <w:pStyle w:val="ListParagraph"/>
              <w:numPr>
                <w:ilvl w:val="0"/>
                <w:numId w:val="11"/>
              </w:numP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What is the representative / worst-case SBS for the product under assessment?</w:t>
            </w:r>
          </w:p>
          <w:p w:rsidR="006040A1" w:rsidRPr="00F55250" w:rsidP="00646B31" w14:paraId="7F1FAC32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</w:tbl>
    <w:p w:rsidR="002E6765" w:rsidRPr="00F55250" w:rsidP="002E6765" w14:paraId="7FB39591" w14:textId="77777777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Y="41"/>
        <w:tblW w:w="0" w:type="auto"/>
        <w:tblLook w:val="04A0"/>
      </w:tblPr>
      <w:tblGrid>
        <w:gridCol w:w="2678"/>
        <w:gridCol w:w="6417"/>
      </w:tblGrid>
      <w:tr w14:paraId="2354CDE2" w14:textId="77777777" w:rsidTr="006040A1">
        <w:tblPrEx>
          <w:tblW w:w="0" w:type="auto"/>
          <w:tblLook w:val="04A0"/>
        </w:tblPrEx>
        <w:trPr>
          <w:trHeight w:val="392"/>
        </w:trPr>
        <w:tc>
          <w:tcPr>
            <w:tcW w:w="9095" w:type="dxa"/>
            <w:gridSpan w:val="2"/>
            <w:shd w:val="clear" w:color="auto" w:fill="D9D9D9" w:themeFill="background1" w:themeFillShade="D9"/>
            <w:vAlign w:val="center"/>
          </w:tcPr>
          <w:p w:rsidR="006040A1" w:rsidRPr="00F55250" w:rsidP="00646B31" w14:paraId="277DE206" w14:textId="7777777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>Manufacturing facility and Certification status of the applicable sterilization sites / facilities</w:t>
            </w:r>
          </w:p>
        </w:tc>
      </w:tr>
      <w:tr w14:paraId="25AA0601" w14:textId="77777777" w:rsidTr="006040A1">
        <w:tblPrEx>
          <w:tblW w:w="0" w:type="auto"/>
          <w:tblLook w:val="04A0"/>
        </w:tblPrEx>
        <w:trPr>
          <w:trHeight w:val="436"/>
        </w:trPr>
        <w:tc>
          <w:tcPr>
            <w:tcW w:w="0" w:type="auto"/>
            <w:vAlign w:val="center"/>
          </w:tcPr>
          <w:p w:rsidR="006040A1" w:rsidRPr="00F55250" w:rsidP="00646B31" w14:paraId="076B1871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(Product) </w:t>
            </w:r>
            <w:r w:rsidRPr="00F55250" w:rsidR="00173FAC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Manufacturing site</w:t>
            </w:r>
            <w:r w:rsidRPr="00F55250" w:rsidR="002E25E2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(s)</w:t>
            </w:r>
            <w:r w:rsidRPr="00F55250" w:rsidR="00173FAC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to be named</w:t>
            </w:r>
          </w:p>
        </w:tc>
        <w:tc>
          <w:tcPr>
            <w:tcW w:w="6417" w:type="dxa"/>
            <w:vAlign w:val="center"/>
          </w:tcPr>
          <w:p w:rsidR="006040A1" w:rsidRPr="00F55250" w:rsidP="00646B31" w14:paraId="32956983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provide the applicable QMS Certificate 13485 of </w:t>
            </w:r>
            <w:r w:rsidRPr="00F55250" w:rsidR="002E25E2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all applicable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F55250" w:rsidR="00525BB8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manufacturing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site</w:t>
            </w:r>
            <w:r w:rsidRPr="00F55250" w:rsidR="002E25E2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(s), if not already listed on the certificate.</w:t>
            </w:r>
          </w:p>
          <w:p w:rsidR="00525BB8" w:rsidRPr="00F55250" w:rsidP="00646B31" w14:paraId="28FDA4DA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</w:tr>
      <w:tr w14:paraId="1DE51BD8" w14:textId="77777777" w:rsidTr="006040A1">
        <w:tblPrEx>
          <w:tblW w:w="0" w:type="auto"/>
          <w:tblLook w:val="04A0"/>
        </w:tblPrEx>
        <w:trPr>
          <w:trHeight w:val="454"/>
        </w:trPr>
        <w:tc>
          <w:tcPr>
            <w:tcW w:w="0" w:type="auto"/>
            <w:vAlign w:val="center"/>
          </w:tcPr>
          <w:p w:rsidR="006040A1" w:rsidRPr="00F55250" w:rsidP="00646B31" w14:paraId="06B520CB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Sterilization </w:t>
            </w:r>
            <w:r w:rsidRPr="00F55250" w:rsidR="00CC7195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site / Validation contractor 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to be named</w:t>
            </w:r>
            <w:r w:rsidR="0075173B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where the sterilization study was executed</w:t>
            </w:r>
          </w:p>
        </w:tc>
        <w:tc>
          <w:tcPr>
            <w:tcW w:w="6417" w:type="dxa"/>
            <w:vAlign w:val="center"/>
          </w:tcPr>
          <w:p w:rsidR="006040A1" w:rsidRPr="00F55250" w:rsidP="00646B31" w14:paraId="6DB7C9B6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provide the applicable QMS Certificate 13485 of the used sterilization site</w:t>
            </w:r>
          </w:p>
          <w:p w:rsidR="00525BB8" w:rsidRPr="00F55250" w:rsidP="00646B31" w14:paraId="3EC22D46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A366E7" w:rsidRPr="00F55250" w:rsidP="00646B31" w14:paraId="3A4FAE79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In case of identical laboratory subcontractor (e.g. residual analysis, microbial testing) please additionally provide ISO 17025 certificate including respective scope.</w:t>
            </w:r>
          </w:p>
        </w:tc>
      </w:tr>
      <w:tr w14:paraId="4F5AC92C" w14:textId="77777777" w:rsidTr="006040A1">
        <w:tblPrEx>
          <w:tblW w:w="0" w:type="auto"/>
          <w:tblLook w:val="04A0"/>
        </w:tblPrEx>
        <w:trPr>
          <w:trHeight w:val="472"/>
        </w:trPr>
        <w:tc>
          <w:tcPr>
            <w:tcW w:w="0" w:type="auto"/>
            <w:vAlign w:val="center"/>
          </w:tcPr>
          <w:p w:rsidR="006040A1" w:rsidRPr="00F55250" w:rsidP="00646B31" w14:paraId="7969F6AC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6417" w:type="dxa"/>
            <w:vAlign w:val="center"/>
          </w:tcPr>
          <w:p w:rsidR="006040A1" w:rsidRPr="00F55250" w:rsidP="00646B31" w14:paraId="71291014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</w:tbl>
    <w:p w:rsidR="002E6765" w:rsidRPr="00F55250" w:rsidP="002E6765" w14:paraId="68E48B34" w14:textId="77777777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689"/>
        <w:gridCol w:w="6373"/>
      </w:tblGrid>
      <w:tr w14:paraId="4E2D21CD" w14:textId="77777777" w:rsidTr="00646B31">
        <w:tblPrEx>
          <w:tblW w:w="0" w:type="auto"/>
          <w:tblLook w:val="04A0"/>
        </w:tblPrEx>
        <w:trPr>
          <w:trHeight w:val="392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6040A1" w:rsidRPr="00F55250" w:rsidP="00646B31" w14:paraId="22BD2B26" w14:textId="7777777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>External laboratories if used for sterilization validation and certification status of the laboratory</w:t>
            </w:r>
          </w:p>
        </w:tc>
      </w:tr>
      <w:tr w14:paraId="033200E7" w14:textId="77777777" w:rsidTr="00646B31">
        <w:tblPrEx>
          <w:tblW w:w="0" w:type="auto"/>
          <w:tblLook w:val="04A0"/>
        </w:tblPrEx>
        <w:trPr>
          <w:trHeight w:val="436"/>
        </w:trPr>
        <w:tc>
          <w:tcPr>
            <w:tcW w:w="2689" w:type="dxa"/>
            <w:vAlign w:val="center"/>
          </w:tcPr>
          <w:p w:rsidR="006040A1" w:rsidRPr="00F55250" w:rsidP="00646B31" w14:paraId="34769CE0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Name of the laboratory</w:t>
            </w:r>
          </w:p>
        </w:tc>
        <w:tc>
          <w:tcPr>
            <w:tcW w:w="6373" w:type="dxa"/>
            <w:vAlign w:val="center"/>
          </w:tcPr>
          <w:p w:rsidR="006040A1" w:rsidRPr="00F55250" w:rsidP="00646B31" w14:paraId="456D0A54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name the </w:t>
            </w:r>
            <w:r w:rsidRPr="00F55250" w:rsidR="0056112D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t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est done by th</w:t>
            </w:r>
            <w:r w:rsidRPr="00F55250" w:rsidR="004B0BE7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es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e laboratory (e.g. Microbiology BI testing, Sterility testing, Bioburden, </w:t>
            </w:r>
            <w:r w:rsidRPr="00F55250" w:rsidR="00B85D7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R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esiduals). Please provide the applicable QMS Accreditation Certificate (e.g. ISO 17025 or GLP) </w:t>
            </w:r>
          </w:p>
        </w:tc>
      </w:tr>
      <w:tr w14:paraId="690AC722" w14:textId="77777777" w:rsidTr="00646B31">
        <w:tblPrEx>
          <w:tblW w:w="0" w:type="auto"/>
          <w:tblLook w:val="04A0"/>
        </w:tblPrEx>
        <w:trPr>
          <w:trHeight w:val="454"/>
        </w:trPr>
        <w:tc>
          <w:tcPr>
            <w:tcW w:w="2689" w:type="dxa"/>
            <w:vAlign w:val="center"/>
          </w:tcPr>
          <w:p w:rsidR="006040A1" w:rsidRPr="00F55250" w:rsidP="00646B31" w14:paraId="30593CDD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Name of the laboratory</w:t>
            </w:r>
          </w:p>
        </w:tc>
        <w:tc>
          <w:tcPr>
            <w:tcW w:w="6373" w:type="dxa"/>
            <w:vAlign w:val="center"/>
          </w:tcPr>
          <w:p w:rsidR="006040A1" w:rsidRPr="00F55250" w:rsidP="00646B31" w14:paraId="6A80C4CC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name the </w:t>
            </w:r>
            <w:r w:rsidRPr="00F55250" w:rsidR="0056112D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t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est done by the laboratory (e.g. Microbiology BI testing, Sterility testing, Bioburden, </w:t>
            </w:r>
            <w:r w:rsidRPr="00F55250" w:rsidR="00B85D7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R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esiduals). Please provide the applicable QMS Accreditation Certificate (e.g. ISO 17025 or GLP)</w:t>
            </w:r>
          </w:p>
        </w:tc>
      </w:tr>
      <w:tr w14:paraId="26890D65" w14:textId="77777777" w:rsidTr="00646B31">
        <w:tblPrEx>
          <w:tblW w:w="0" w:type="auto"/>
          <w:tblLook w:val="04A0"/>
        </w:tblPrEx>
        <w:trPr>
          <w:trHeight w:val="472"/>
        </w:trPr>
        <w:tc>
          <w:tcPr>
            <w:tcW w:w="2689" w:type="dxa"/>
            <w:vAlign w:val="center"/>
          </w:tcPr>
          <w:p w:rsidR="006040A1" w:rsidRPr="00F55250" w:rsidP="00646B31" w14:paraId="5D865B4F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6373" w:type="dxa"/>
            <w:vAlign w:val="center"/>
          </w:tcPr>
          <w:p w:rsidR="006040A1" w:rsidRPr="00F55250" w:rsidP="00646B31" w14:paraId="0669DE7D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</w:tbl>
    <w:p w:rsidR="00D90310" w:rsidRPr="00F55250" w:rsidP="00D90310" w14:paraId="72D3A711" w14:textId="77777777">
      <w:pPr>
        <w:rPr>
          <w:lang w:val="en-US"/>
        </w:rPr>
      </w:pPr>
    </w:p>
    <w:p w:rsidR="002E6765" w:rsidRPr="00F55250" w:rsidP="002E6765" w14:paraId="3CBD2D0A" w14:textId="77777777">
      <w:pPr>
        <w:pStyle w:val="Heading1"/>
        <w:rPr>
          <w:lang w:val="en-US"/>
        </w:rPr>
      </w:pPr>
      <w:r w:rsidRPr="00F55250">
        <w:rPr>
          <w:lang w:val="en-US"/>
        </w:rPr>
        <w:t>Production related Information</w:t>
      </w:r>
    </w:p>
    <w:p w:rsidR="002E6765" w:rsidRPr="00F55250" w:rsidP="002E6765" w14:paraId="4075A7D5" w14:textId="77777777">
      <w:pPr>
        <w:pStyle w:val="Heading2"/>
        <w:spacing w:before="0"/>
        <w:rPr>
          <w:lang w:val="en-US"/>
        </w:rPr>
      </w:pPr>
      <w:r w:rsidRPr="00F55250">
        <w:rPr>
          <w:lang w:val="en-US"/>
        </w:rPr>
        <w:t>Used Hardware S</w:t>
      </w:r>
      <w:r w:rsidRPr="00F55250" w:rsidR="00B54B84">
        <w:rPr>
          <w:lang w:val="en-US"/>
        </w:rPr>
        <w:t>pecification</w:t>
      </w:r>
      <w:r w:rsidRPr="00F55250">
        <w:rPr>
          <w:lang w:val="en-US"/>
        </w:rPr>
        <w:t>s</w:t>
      </w:r>
    </w:p>
    <w:p w:rsidR="002E6765" w:rsidRPr="00F55250" w:rsidP="006040A1" w14:paraId="7CB46FFD" w14:textId="77777777">
      <w:pPr>
        <w:rPr>
          <w:rFonts w:ascii="Arial Narrow" w:hAnsi="Arial Narrow" w:cs="Arial"/>
          <w:i/>
          <w:szCs w:val="22"/>
          <w:lang w:val="en-US"/>
        </w:rPr>
      </w:pPr>
      <w:r w:rsidRPr="00F55250">
        <w:rPr>
          <w:rFonts w:ascii="Arial Narrow" w:hAnsi="Arial Narrow" w:cs="Arial"/>
          <w:i/>
          <w:szCs w:val="22"/>
          <w:u w:val="single"/>
          <w:lang w:val="en-US"/>
        </w:rPr>
        <w:t>Note: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Please replace </w:t>
      </w:r>
      <w:r w:rsidRPr="00F55250" w:rsidR="00D1259E">
        <w:rPr>
          <w:rFonts w:ascii="Arial Narrow" w:hAnsi="Arial Narrow" w:cs="Arial"/>
          <w:i/>
          <w:szCs w:val="22"/>
          <w:lang w:val="en-US"/>
        </w:rPr>
        <w:t>grey italic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text </w:t>
      </w:r>
      <w:r w:rsidRPr="00F55250" w:rsidR="00ED0CA2">
        <w:rPr>
          <w:rFonts w:ascii="Arial Narrow" w:hAnsi="Arial Narrow" w:cs="Arial"/>
          <w:i/>
          <w:szCs w:val="22"/>
          <w:lang w:val="en-US"/>
        </w:rPr>
        <w:t xml:space="preserve">below </w:t>
      </w:r>
      <w:r w:rsidRPr="00F55250">
        <w:rPr>
          <w:rFonts w:ascii="Arial Narrow" w:hAnsi="Arial Narrow" w:cs="Arial"/>
          <w:i/>
          <w:szCs w:val="22"/>
          <w:lang w:val="en-US"/>
        </w:rPr>
        <w:t>with respective information. Please add additional lines if required.</w:t>
      </w:r>
    </w:p>
    <w:tbl>
      <w:tblPr>
        <w:tblW w:w="90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1275"/>
        <w:gridCol w:w="1843"/>
        <w:gridCol w:w="1559"/>
        <w:gridCol w:w="1134"/>
        <w:gridCol w:w="1701"/>
      </w:tblGrid>
      <w:tr w14:paraId="24EF3504" w14:textId="77777777" w:rsidTr="006040A1">
        <w:tblPrEx>
          <w:tblW w:w="9039" w:type="dxa"/>
          <w:tblInd w:w="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6040A1" w:rsidRPr="00F55250" w:rsidP="00646B31" w14:paraId="31394668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 xml:space="preserve">Equipment including </w:t>
            </w:r>
            <w:r w:rsidRPr="00F55250" w:rsidR="00D265F7">
              <w:rPr>
                <w:rFonts w:cs="Arial"/>
                <w:b/>
                <w:sz w:val="18"/>
                <w:szCs w:val="18"/>
                <w:lang w:val="en-US"/>
              </w:rPr>
              <w:t>Identifier</w:t>
            </w: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 xml:space="preserve"> (e.g. int. ID/ serial number</w:t>
            </w:r>
            <w:r w:rsidRPr="00F55250" w:rsidR="00505708">
              <w:rPr>
                <w:rFonts w:cs="Arial"/>
                <w:b/>
                <w:sz w:val="18"/>
                <w:szCs w:val="18"/>
                <w:lang w:val="en-US"/>
              </w:rPr>
              <w:t xml:space="preserve"> &amp; software revision</w:t>
            </w: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040A1" w:rsidRPr="00F55250" w:rsidP="00646B31" w14:paraId="7D4EC33E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>Site</w:t>
            </w:r>
            <w:r w:rsidR="00BF7460">
              <w:rPr>
                <w:rFonts w:cs="Arial"/>
                <w:b/>
                <w:sz w:val="18"/>
                <w:szCs w:val="18"/>
                <w:lang w:val="en-US"/>
              </w:rPr>
              <w:t xml:space="preserve"> / Location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040A1" w:rsidRPr="00F55250" w:rsidP="00646B31" w14:paraId="51A51BF5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>Applicable cycle operated by the equipment for the device in question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040A1" w:rsidRPr="00F55250" w:rsidP="00646B31" w14:paraId="462E585A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>Typical load configuration</w:t>
            </w:r>
          </w:p>
          <w:p w:rsidR="006040A1" w:rsidRPr="00F55250" w:rsidP="00646B31" w14:paraId="7B004012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040A1" w:rsidRPr="00F55250" w:rsidP="00646B31" w14:paraId="53A6E867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>Usable chamber volume in m</w:t>
            </w:r>
            <w:r w:rsidRPr="00F55250">
              <w:rPr>
                <w:rFonts w:cs="Arial"/>
                <w:b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040A1" w:rsidRPr="00F55250" w:rsidP="00646B31" w14:paraId="452E869E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>All sensors / measurement devices (internal + external sensors, dataloggers for validation) are calibrated</w:t>
            </w:r>
          </w:p>
        </w:tc>
      </w:tr>
      <w:tr w14:paraId="1C92F2FC" w14:textId="77777777" w:rsidTr="006040A1">
        <w:tblPrEx>
          <w:tblW w:w="9039" w:type="dxa"/>
          <w:tblInd w:w="28" w:type="dxa"/>
          <w:tblLayout w:type="fixed"/>
          <w:tblLook w:val="04A0"/>
        </w:tblPrEx>
        <w:trPr>
          <w:trHeight w:val="1421"/>
        </w:trPr>
        <w:tc>
          <w:tcPr>
            <w:tcW w:w="1527" w:type="dxa"/>
            <w:shd w:val="clear" w:color="auto" w:fill="auto"/>
            <w:vAlign w:val="center"/>
          </w:tcPr>
          <w:p w:rsidR="006040A1" w:rsidRPr="00F55250" w:rsidP="00646B31" w14:paraId="07D19739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e.g. </w:t>
            </w:r>
            <w:r w:rsidRPr="00F55250" w:rsidR="004B0BE7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Super H</w:t>
            </w:r>
            <w:r w:rsidRPr="00F55250" w:rsidR="004B0BE7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 w:rsidR="004B0BE7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F55250" w:rsidR="004B0BE7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 w:rsidR="004B0BE7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Plasma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40A1" w:rsidRPr="00F55250" w:rsidP="00646B31" w14:paraId="0EA3251A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Inhouse or external source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40A1" w:rsidRPr="00F55250" w:rsidP="00646B31" w14:paraId="23D2FD2F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name the cycle </w:t>
            </w:r>
            <w:r w:rsidRPr="00F55250" w:rsidR="001D011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and Version/ Revision of cycle</w:t>
            </w:r>
            <w:r w:rsidRPr="00F55250" w:rsidR="00505708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/ Software revision</w:t>
            </w:r>
          </w:p>
          <w:p w:rsidR="00B93394" w:rsidRPr="00F55250" w:rsidP="00646B31" w14:paraId="7047CA64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e.g. </w:t>
            </w:r>
            <w:r w:rsidRPr="00F55250" w:rsidR="004B0BE7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FAST</w:t>
            </w:r>
            <w:r w:rsidRPr="00F55250" w:rsidR="0033240B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&amp; CLEAN</w:t>
            </w:r>
          </w:p>
          <w:p w:rsidR="0058460E" w:rsidRPr="00F55250" w:rsidP="00646B31" w14:paraId="0D2C41C3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58460E" w:rsidRPr="00F55250" w:rsidP="00646B31" w14:paraId="75E38AD0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list ALL cycles </w:t>
            </w:r>
            <w:r w:rsidRPr="00F55250" w:rsidR="00D46BAF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that </w:t>
            </w:r>
            <w:r w:rsidRPr="00F55250" w:rsidR="00677E19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can be</w:t>
            </w:r>
            <w:r w:rsidRPr="00F55250" w:rsidR="00D46BAF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used together with the product</w:t>
            </w:r>
            <w:r w:rsidRPr="00F55250" w:rsidR="00677E19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and are listed in the IFU.</w:t>
            </w:r>
          </w:p>
          <w:p w:rsidR="0000435A" w:rsidRPr="00F55250" w:rsidP="00646B31" w14:paraId="35513783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highlight w:val="cyan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40A1" w:rsidRPr="00F55250" w:rsidP="00646B31" w14:paraId="07CB7070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e.g. Flexible Endoscope / Central </w:t>
            </w:r>
            <w:r w:rsidRPr="00F55250" w:rsidR="00D265F7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Sterilization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mixed load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0A1" w:rsidRPr="00F55250" w:rsidP="00646B31" w14:paraId="22A535FB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5,4</w:t>
            </w:r>
          </w:p>
        </w:tc>
        <w:tc>
          <w:tcPr>
            <w:tcW w:w="1701" w:type="dxa"/>
            <w:vAlign w:val="center"/>
          </w:tcPr>
          <w:p w:rsidR="006040A1" w:rsidRPr="00F55250" w:rsidP="00646B31" w14:paraId="3714A7FD" w14:textId="2413150D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72991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795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F55250" w:rsidR="00133556">
              <w:rPr>
                <w:rFonts w:cs="Arial"/>
                <w:sz w:val="18"/>
                <w:szCs w:val="18"/>
                <w:lang w:val="en-US"/>
              </w:rPr>
              <w:t xml:space="preserve"> Yes</w:t>
            </w:r>
          </w:p>
          <w:p w:rsidR="006040A1" w:rsidRPr="00F55250" w:rsidP="00646B31" w14:paraId="2E7D6B87" w14:textId="23E12FA1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83973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795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F55250" w:rsidR="00133556">
              <w:rPr>
                <w:rFonts w:cs="Arial"/>
                <w:sz w:val="18"/>
                <w:szCs w:val="18"/>
                <w:lang w:val="en-US"/>
              </w:rPr>
              <w:t xml:space="preserve"> No</w:t>
            </w:r>
          </w:p>
        </w:tc>
      </w:tr>
      <w:tr w14:paraId="2984D1F2" w14:textId="77777777" w:rsidTr="006040A1">
        <w:tblPrEx>
          <w:tblW w:w="9039" w:type="dxa"/>
          <w:tblInd w:w="28" w:type="dxa"/>
          <w:tblLayout w:type="fixed"/>
          <w:tblLook w:val="04A0"/>
        </w:tblPrEx>
        <w:tc>
          <w:tcPr>
            <w:tcW w:w="1527" w:type="dxa"/>
            <w:shd w:val="clear" w:color="auto" w:fill="auto"/>
            <w:vAlign w:val="center"/>
          </w:tcPr>
          <w:p w:rsidR="006040A1" w:rsidRPr="00F55250" w:rsidP="00646B31" w14:paraId="4C807853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40A1" w:rsidRPr="00F55250" w:rsidP="00646B31" w14:paraId="7794ECA1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040A1" w:rsidRPr="00F55250" w:rsidP="00646B31" w14:paraId="2746CC95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40A1" w:rsidRPr="00F55250" w:rsidP="00646B31" w14:paraId="62233FC7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40A1" w:rsidRPr="00F55250" w:rsidP="00646B31" w14:paraId="7D52925A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040A1" w:rsidRPr="00F55250" w:rsidP="00646B31" w14:paraId="63C57776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</w:tbl>
    <w:p w:rsidR="00EE6DAD" w:rsidRPr="00F55250" w:rsidP="00B93394" w14:paraId="6776EFDA" w14:textId="77777777">
      <w:pPr>
        <w:rPr>
          <w:rFonts w:ascii="Arial Narrow" w:hAnsi="Arial Narrow"/>
          <w:i/>
          <w:lang w:val="en-US"/>
        </w:rPr>
      </w:pPr>
      <w:r w:rsidRPr="00F55250">
        <w:rPr>
          <w:rFonts w:ascii="Arial Narrow" w:hAnsi="Arial Narrow"/>
          <w:i/>
          <w:u w:val="single"/>
          <w:lang w:val="en-US"/>
        </w:rPr>
        <w:t>Notes:</w:t>
      </w:r>
    </w:p>
    <w:p w:rsidR="00B93394" w:rsidRPr="00F55250" w:rsidP="00EE6DAD" w14:paraId="58DC6E36" w14:textId="77777777">
      <w:pPr>
        <w:pStyle w:val="ListParagraph"/>
        <w:numPr>
          <w:ilvl w:val="0"/>
          <w:numId w:val="8"/>
        </w:numPr>
        <w:rPr>
          <w:rFonts w:ascii="Arial Narrow" w:hAnsi="Arial Narrow"/>
          <w:i/>
          <w:lang w:val="en-US"/>
        </w:rPr>
      </w:pPr>
      <w:r w:rsidRPr="00F55250">
        <w:rPr>
          <w:rFonts w:ascii="Arial Narrow" w:hAnsi="Arial Narrow"/>
          <w:i/>
          <w:lang w:val="en-US"/>
        </w:rPr>
        <w:t xml:space="preserve">Sensor calibration and equipment maintenance need to cover all critical sensors, e.g. optical </w:t>
      </w:r>
      <w:r w:rsidRPr="00F55250" w:rsidR="00BC7C74">
        <w:rPr>
          <w:rFonts w:ascii="Arial Narrow" w:hAnsi="Arial Narrow"/>
          <w:i/>
          <w:lang w:val="en-US"/>
        </w:rPr>
        <w:t xml:space="preserve">/ spectral </w:t>
      </w:r>
      <w:r w:rsidRPr="00F55250">
        <w:rPr>
          <w:rFonts w:ascii="Arial Narrow" w:hAnsi="Arial Narrow"/>
          <w:i/>
          <w:lang w:val="en-US"/>
        </w:rPr>
        <w:t>detector for H</w:t>
      </w:r>
      <w:r w:rsidRPr="00F55250">
        <w:rPr>
          <w:rFonts w:ascii="Arial Narrow" w:hAnsi="Arial Narrow"/>
          <w:i/>
          <w:vertAlign w:val="subscript"/>
          <w:lang w:val="en-US"/>
        </w:rPr>
        <w:t>2</w:t>
      </w:r>
      <w:r w:rsidRPr="00F55250">
        <w:rPr>
          <w:rFonts w:ascii="Arial Narrow" w:hAnsi="Arial Narrow"/>
          <w:i/>
          <w:lang w:val="en-US"/>
        </w:rPr>
        <w:t>O</w:t>
      </w:r>
      <w:r w:rsidRPr="00F55250">
        <w:rPr>
          <w:rFonts w:ascii="Arial Narrow" w:hAnsi="Arial Narrow"/>
          <w:i/>
          <w:vertAlign w:val="subscript"/>
          <w:lang w:val="en-US"/>
        </w:rPr>
        <w:t>2</w:t>
      </w:r>
      <w:r w:rsidRPr="00F55250">
        <w:rPr>
          <w:rFonts w:ascii="Arial Narrow" w:hAnsi="Arial Narrow"/>
          <w:i/>
          <w:lang w:val="en-US"/>
        </w:rPr>
        <w:t xml:space="preserve"> as in-process monitor.</w:t>
      </w:r>
    </w:p>
    <w:p w:rsidR="0058460E" w:rsidRPr="00F55250" w:rsidP="0094782D" w14:paraId="1B7CFCAA" w14:textId="77777777">
      <w:pPr>
        <w:pStyle w:val="ListParagraph"/>
        <w:numPr>
          <w:ilvl w:val="0"/>
          <w:numId w:val="8"/>
        </w:numPr>
        <w:rPr>
          <w:rFonts w:ascii="Arial Narrow" w:hAnsi="Arial Narrow"/>
          <w:i/>
          <w:lang w:val="en-US"/>
        </w:rPr>
      </w:pPr>
      <w:r w:rsidRPr="00F55250">
        <w:rPr>
          <w:rFonts w:ascii="Arial Narrow" w:hAnsi="Arial Narrow"/>
          <w:i/>
          <w:lang w:val="en-US"/>
        </w:rPr>
        <w:t>Sterilizer e</w:t>
      </w:r>
      <w:r w:rsidRPr="00F55250" w:rsidR="00EE6DAD">
        <w:rPr>
          <w:rFonts w:ascii="Arial Narrow" w:hAnsi="Arial Narrow"/>
          <w:i/>
          <w:lang w:val="en-US"/>
        </w:rPr>
        <w:t xml:space="preserve">quipment used for the validation </w:t>
      </w:r>
      <w:r w:rsidRPr="00F55250" w:rsidR="00EE6DAD">
        <w:rPr>
          <w:rFonts w:ascii="Arial Narrow" w:hAnsi="Arial Narrow"/>
          <w:i/>
          <w:u w:val="single"/>
          <w:lang w:val="en-US"/>
        </w:rPr>
        <w:t>must be CE certified</w:t>
      </w:r>
      <w:r w:rsidRPr="00F55250" w:rsidR="00EE6DAD">
        <w:rPr>
          <w:rFonts w:ascii="Arial Narrow" w:hAnsi="Arial Narrow"/>
          <w:i/>
          <w:lang w:val="en-US"/>
        </w:rPr>
        <w:t xml:space="preserve"> by a European Notified Body and equipment </w:t>
      </w:r>
      <w:r w:rsidRPr="00F55250" w:rsidR="00EE6DAD">
        <w:rPr>
          <w:rFonts w:ascii="Arial Narrow" w:hAnsi="Arial Narrow"/>
          <w:i/>
          <w:u w:val="single"/>
          <w:lang w:val="en-US"/>
        </w:rPr>
        <w:t>must</w:t>
      </w:r>
      <w:r w:rsidRPr="00F55250" w:rsidR="00EE6DAD">
        <w:rPr>
          <w:rFonts w:ascii="Arial Narrow" w:hAnsi="Arial Narrow"/>
          <w:i/>
          <w:lang w:val="en-US"/>
        </w:rPr>
        <w:t xml:space="preserve"> be available on the European Market.</w:t>
      </w:r>
    </w:p>
    <w:p w:rsidR="00C8302B" w:rsidP="00873DCF" w14:paraId="24F5C094" w14:textId="77777777">
      <w:pPr>
        <w:rPr>
          <w:lang w:val="en-US"/>
        </w:rPr>
      </w:pPr>
      <w:r>
        <w:rPr>
          <w:lang w:val="en-US"/>
        </w:rPr>
        <w:br w:type="page"/>
      </w:r>
    </w:p>
    <w:p w:rsidR="00873DCF" w:rsidRPr="00F55250" w:rsidP="00873DCF" w14:paraId="02E9B7CD" w14:textId="77777777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Y="41"/>
        <w:tblW w:w="0" w:type="auto"/>
        <w:tblLook w:val="04A0"/>
      </w:tblPr>
      <w:tblGrid>
        <w:gridCol w:w="2098"/>
        <w:gridCol w:w="6997"/>
      </w:tblGrid>
      <w:tr w14:paraId="475B6DA5" w14:textId="77777777" w:rsidTr="00582890">
        <w:tblPrEx>
          <w:tblW w:w="0" w:type="auto"/>
          <w:tblLook w:val="04A0"/>
        </w:tblPrEx>
        <w:trPr>
          <w:trHeight w:val="392"/>
        </w:trPr>
        <w:tc>
          <w:tcPr>
            <w:tcW w:w="9095" w:type="dxa"/>
            <w:gridSpan w:val="2"/>
            <w:shd w:val="clear" w:color="auto" w:fill="D9D9D9" w:themeFill="background1" w:themeFillShade="D9"/>
            <w:vAlign w:val="center"/>
          </w:tcPr>
          <w:p w:rsidR="00873DCF" w:rsidRPr="00F55250" w:rsidP="00582890" w14:paraId="5B3CD244" w14:textId="7777777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>Sterilizing agent definition</w:t>
            </w:r>
          </w:p>
        </w:tc>
      </w:tr>
      <w:tr w14:paraId="7C832D73" w14:textId="77777777" w:rsidTr="00A3480F">
        <w:tblPrEx>
          <w:tblW w:w="0" w:type="auto"/>
          <w:tblLook w:val="04A0"/>
        </w:tblPrEx>
        <w:trPr>
          <w:trHeight w:val="436"/>
        </w:trPr>
        <w:tc>
          <w:tcPr>
            <w:tcW w:w="0" w:type="auto"/>
            <w:vAlign w:val="center"/>
          </w:tcPr>
          <w:p w:rsidR="00873DCF" w:rsidRPr="00F55250" w:rsidP="00582890" w14:paraId="198A35D9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Clear identifier, e.g.</w:t>
            </w:r>
          </w:p>
          <w:p w:rsidR="00873DCF" w:rsidRPr="00F55250" w:rsidP="00582890" w14:paraId="664096AD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H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prefilled cartridge</w:t>
            </w:r>
          </w:p>
        </w:tc>
        <w:tc>
          <w:tcPr>
            <w:tcW w:w="6839" w:type="dxa"/>
            <w:vAlign w:val="center"/>
          </w:tcPr>
          <w:p w:rsidR="00C6441B" w:rsidRPr="00F55250" w:rsidP="00582890" w14:paraId="56E16AAD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Further details on the sterilizing agent presentation: Half-Dose cartridge, Booster, 3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perscript"/>
                <w:lang w:val="en-US"/>
              </w:rPr>
              <w:t>rd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party cartridge, fill volume, sample picture, REF Code or order code from supplier, other unique identifier, certificate of conformity or certificate of analysis</w:t>
            </w:r>
          </w:p>
          <w:p w:rsidR="004B0BE7" w:rsidRPr="00F55250" w:rsidP="00582890" w14:paraId="20C6440B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2509B3" w:rsidRPr="00F55250" w:rsidP="00582890" w14:paraId="712D21A0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In case during validation the H</w:t>
            </w:r>
            <w:r w:rsidRPr="00C8302B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C8302B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is manually injected (e.g. by syringe) into the process chamber, please provide above data for the separately sourced H</w:t>
            </w:r>
            <w:r w:rsidRPr="00C8302B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C8302B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bottle and how the H</w:t>
            </w:r>
            <w:r w:rsidRPr="00C8302B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C8302B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is considered to be equal / comparable to the routine H</w:t>
            </w:r>
            <w:r w:rsidRPr="00C8302B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C8302B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in cartridges.</w:t>
            </w:r>
          </w:p>
          <w:p w:rsidR="002509B3" w:rsidRPr="00F55250" w:rsidP="00582890" w14:paraId="6B6FE9D7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1A7375" w:rsidRPr="00F55250" w:rsidP="00582890" w14:paraId="3F6ABA8B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Above information may be used as guidance and not </w:t>
            </w:r>
            <w:r w:rsidRPr="00F55250" w:rsidR="002509B3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each individual point may 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be available for</w:t>
            </w:r>
            <w:r w:rsidRPr="00F55250" w:rsidR="002509B3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the individual submission.</w:t>
            </w:r>
          </w:p>
        </w:tc>
      </w:tr>
      <w:tr w14:paraId="1EC979ED" w14:textId="77777777" w:rsidTr="00A3480F">
        <w:tblPrEx>
          <w:tblW w:w="0" w:type="auto"/>
          <w:tblLook w:val="04A0"/>
        </w:tblPrEx>
        <w:trPr>
          <w:trHeight w:val="472"/>
        </w:trPr>
        <w:tc>
          <w:tcPr>
            <w:tcW w:w="0" w:type="auto"/>
            <w:vAlign w:val="center"/>
          </w:tcPr>
          <w:p w:rsidR="00873DCF" w:rsidRPr="00F55250" w:rsidP="00582890" w14:paraId="4F739581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6839" w:type="dxa"/>
            <w:vAlign w:val="center"/>
          </w:tcPr>
          <w:p w:rsidR="00873DCF" w:rsidRPr="00F55250" w:rsidP="00582890" w14:paraId="203B521A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</w:tbl>
    <w:p w:rsidR="00A3480F" w:rsidRPr="00F55250" w:rsidP="00A3480F" w14:paraId="325741B4" w14:textId="77777777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Y="41"/>
        <w:tblW w:w="0" w:type="auto"/>
        <w:tblLook w:val="04A0"/>
      </w:tblPr>
      <w:tblGrid>
        <w:gridCol w:w="9095"/>
      </w:tblGrid>
      <w:tr w14:paraId="526CB875" w14:textId="77777777" w:rsidTr="00582890">
        <w:tblPrEx>
          <w:tblW w:w="0" w:type="auto"/>
          <w:tblLook w:val="04A0"/>
        </w:tblPrEx>
        <w:trPr>
          <w:trHeight w:val="392"/>
        </w:trPr>
        <w:tc>
          <w:tcPr>
            <w:tcW w:w="9095" w:type="dxa"/>
            <w:shd w:val="clear" w:color="auto" w:fill="D9D9D9" w:themeFill="background1" w:themeFillShade="D9"/>
            <w:vAlign w:val="center"/>
          </w:tcPr>
          <w:p w:rsidR="00582890" w:rsidRPr="00F55250" w:rsidP="00582890" w14:paraId="5880709A" w14:textId="7777777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>Accessories &amp; Components as part of the validation</w:t>
            </w:r>
            <w:r w:rsidRPr="00F55250" w:rsidR="00D61C95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F55250" w:rsidR="00D61C95">
              <w:rPr>
                <w:rFonts w:cs="Arial"/>
                <w:b/>
                <w:sz w:val="18"/>
                <w:szCs w:val="18"/>
                <w:u w:val="single"/>
                <w:lang w:val="en-US"/>
              </w:rPr>
              <w:t>and</w:t>
            </w:r>
            <w:r w:rsidRPr="00F55250" w:rsidR="00D61C95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F55250" w:rsidR="00214764">
              <w:rPr>
                <w:rFonts w:cs="Arial"/>
                <w:b/>
                <w:sz w:val="18"/>
                <w:szCs w:val="18"/>
                <w:lang w:val="en-US"/>
              </w:rPr>
              <w:t xml:space="preserve">intended </w:t>
            </w:r>
            <w:r w:rsidRPr="00F55250" w:rsidR="00D61C95">
              <w:rPr>
                <w:rFonts w:cs="Arial"/>
                <w:b/>
                <w:sz w:val="18"/>
                <w:szCs w:val="18"/>
                <w:lang w:val="en-US"/>
              </w:rPr>
              <w:t xml:space="preserve">routine </w:t>
            </w:r>
            <w:r w:rsidRPr="00F55250" w:rsidR="001A5445">
              <w:rPr>
                <w:rFonts w:cs="Arial"/>
                <w:b/>
                <w:sz w:val="18"/>
                <w:szCs w:val="18"/>
                <w:lang w:val="en-US"/>
              </w:rPr>
              <w:t xml:space="preserve">(IFU) </w:t>
            </w:r>
            <w:r w:rsidRPr="00F55250" w:rsidR="00D61C95">
              <w:rPr>
                <w:rFonts w:cs="Arial"/>
                <w:b/>
                <w:sz w:val="18"/>
                <w:szCs w:val="18"/>
                <w:lang w:val="en-US"/>
              </w:rPr>
              <w:t>processing</w:t>
            </w:r>
          </w:p>
        </w:tc>
      </w:tr>
      <w:tr w14:paraId="18D69E86" w14:textId="77777777" w:rsidTr="00F06A4D">
        <w:tblPrEx>
          <w:tblW w:w="0" w:type="auto"/>
          <w:tblLook w:val="04A0"/>
        </w:tblPrEx>
        <w:trPr>
          <w:trHeight w:val="436"/>
        </w:trPr>
        <w:tc>
          <w:tcPr>
            <w:tcW w:w="9095" w:type="dxa"/>
            <w:vAlign w:val="center"/>
          </w:tcPr>
          <w:p w:rsidR="000D1250" w:rsidRPr="00F55250" w:rsidP="000D1250" w14:paraId="2FED4BA7" w14:textId="7777777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list all accessories and components that are to be used in preparation and/or inside the sterilization chamber for the validation activities and also for intended routine sterilization. These shall be listed in the IFU so that the end-user is able to follow the validated (routine) process.</w:t>
            </w:r>
          </w:p>
          <w:p w:rsidR="00CF389A" w:rsidRPr="00F55250" w:rsidP="00CF389A" w14:paraId="3D7C15C4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ExtraDeep</w:t>
            </w:r>
            <w:r w:rsidRPr="00F55250" w:rsidR="00173FAC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Instrument Tray</w:t>
            </w:r>
          </w:p>
          <w:p w:rsidR="00CF389A" w:rsidRPr="00F55250" w:rsidP="00CF389A" w14:paraId="5C5BE0B6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CompatibleTRAY </w:t>
            </w:r>
            <w:r w:rsidRPr="00F55250" w:rsidR="00173FAC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Instrument Tray</w:t>
            </w:r>
          </w:p>
          <w:p w:rsidR="00CF389A" w:rsidRPr="00F55250" w:rsidP="00CF389A" w14:paraId="4BC87E28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SuperFoil </w:t>
            </w:r>
            <w:r w:rsidRPr="00F55250" w:rsidR="00173FAC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Sterilization Wrap</w:t>
            </w:r>
          </w:p>
          <w:p w:rsidR="00CF389A" w:rsidRPr="00F55250" w:rsidP="00CF389A" w14:paraId="659CAEC7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Ultra PRECISE </w:t>
            </w:r>
            <w:r w:rsidRPr="00F55250" w:rsidR="0052226B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Chemical indicator Tape</w:t>
            </w:r>
          </w:p>
          <w:p w:rsidR="00CF389A" w:rsidRPr="00F55250" w:rsidP="00CF389A" w14:paraId="46E9F7DC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</w:tr>
    </w:tbl>
    <w:p w:rsidR="00582890" w:rsidRPr="00F55250" w:rsidP="00582890" w14:paraId="7C8C27DC" w14:textId="77777777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Y="41"/>
        <w:tblW w:w="0" w:type="auto"/>
        <w:tblLook w:val="04A0"/>
      </w:tblPr>
      <w:tblGrid>
        <w:gridCol w:w="9095"/>
      </w:tblGrid>
      <w:tr w14:paraId="26B5939E" w14:textId="77777777" w:rsidTr="00F06A4D">
        <w:tblPrEx>
          <w:tblW w:w="0" w:type="auto"/>
          <w:tblLook w:val="04A0"/>
        </w:tblPrEx>
        <w:trPr>
          <w:trHeight w:val="392"/>
        </w:trPr>
        <w:tc>
          <w:tcPr>
            <w:tcW w:w="9095" w:type="dxa"/>
            <w:shd w:val="clear" w:color="auto" w:fill="D9D9D9" w:themeFill="background1" w:themeFillShade="D9"/>
            <w:vAlign w:val="center"/>
          </w:tcPr>
          <w:p w:rsidR="00BE56A4" w:rsidRPr="00F55250" w:rsidP="00F06A4D" w14:paraId="27E21111" w14:textId="7777777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>Biological Indicator (BI) / Process Challenging Device (PCD) description</w:t>
            </w:r>
          </w:p>
        </w:tc>
      </w:tr>
      <w:tr w14:paraId="5592C852" w14:textId="77777777" w:rsidTr="00F06A4D">
        <w:tblPrEx>
          <w:tblW w:w="0" w:type="auto"/>
          <w:tblLook w:val="04A0"/>
        </w:tblPrEx>
        <w:trPr>
          <w:trHeight w:val="436"/>
        </w:trPr>
        <w:tc>
          <w:tcPr>
            <w:tcW w:w="9095" w:type="dxa"/>
            <w:vAlign w:val="center"/>
          </w:tcPr>
          <w:p w:rsidR="00BE56A4" w:rsidRPr="00F55250" w:rsidP="00BE56A4" w14:paraId="1EECD118" w14:textId="7777777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Minimum expected level of information:</w:t>
            </w:r>
          </w:p>
          <w:p w:rsidR="00900A6A" w:rsidRPr="00F55250" w:rsidP="00900A6A" w14:paraId="7E1E3E23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Detailed description of the BI (carrier material, dimensions, microorganism, population, D-Value (H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), </w:t>
            </w:r>
            <w:r w:rsidRPr="00F55250" w:rsidR="00DF6904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survival/kill window, dose/response characteristics, 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adherence to EN ISO 11138-1, Certificate of Analysis, Certificate of Compliance</w:t>
            </w:r>
            <w:r w:rsidRPr="00F55250" w:rsidR="005C1051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  <w:r w:rsidRPr="00F55250" w:rsidR="00FA61DE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br/>
            </w:r>
            <w:r w:rsidRPr="00F55250" w:rsidR="00FA61DE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br/>
              <w:t>In case it is deviated from the standard microorganism Geobacillus stearothermophilus, a full investigation study (including scientific data) needs to be provided to demonstrate equal or higher resistance.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br/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br/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u w:val="single"/>
                <w:lang w:val="en-US"/>
              </w:rPr>
              <w:t xml:space="preserve">If </w:t>
            </w:r>
            <w:r w:rsidRPr="00F55250" w:rsidR="002D5BAA">
              <w:rPr>
                <w:rFonts w:cs="Arial"/>
                <w:i/>
                <w:color w:val="808080" w:themeColor="background1" w:themeShade="80"/>
                <w:sz w:val="18"/>
                <w:szCs w:val="18"/>
                <w:u w:val="single"/>
                <w:lang w:val="en-US"/>
              </w:rPr>
              <w:t xml:space="preserve">the 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u w:val="single"/>
                <w:lang w:val="en-US"/>
              </w:rPr>
              <w:t xml:space="preserve">biological indicator is not sourced from a certified supplier (e.g. manufactured by internal microbiology lab), then a full design </w:t>
            </w:r>
            <w:r w:rsidRPr="00F55250" w:rsidR="0067383C">
              <w:rPr>
                <w:rFonts w:cs="Arial"/>
                <w:i/>
                <w:color w:val="808080" w:themeColor="background1" w:themeShade="80"/>
                <w:sz w:val="18"/>
                <w:szCs w:val="18"/>
                <w:u w:val="single"/>
                <w:lang w:val="en-US"/>
              </w:rPr>
              <w:t>documentation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u w:val="single"/>
                <w:lang w:val="en-US"/>
              </w:rPr>
              <w:t xml:space="preserve"> of the BI manufacturing process needs to be added to the documentation or separately covered by a</w:t>
            </w:r>
            <w:r w:rsidR="00F85416">
              <w:rPr>
                <w:rFonts w:cs="Arial"/>
                <w:i/>
                <w:color w:val="808080" w:themeColor="background1" w:themeShade="80"/>
                <w:sz w:val="18"/>
                <w:szCs w:val="18"/>
                <w:u w:val="single"/>
                <w:lang w:val="en-US"/>
              </w:rPr>
              <w:t>n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u w:val="single"/>
                <w:lang w:val="en-US"/>
              </w:rPr>
              <w:t xml:space="preserve"> </w:t>
            </w:r>
            <w:r w:rsidR="00F85416">
              <w:rPr>
                <w:rFonts w:cs="Arial"/>
                <w:i/>
                <w:color w:val="808080" w:themeColor="background1" w:themeShade="80"/>
                <w:sz w:val="18"/>
                <w:szCs w:val="18"/>
                <w:u w:val="single"/>
                <w:lang w:val="en-US"/>
              </w:rPr>
              <w:t>(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u w:val="single"/>
                <w:lang w:val="en-US"/>
              </w:rPr>
              <w:t>supplier</w:t>
            </w:r>
            <w:r w:rsidR="00F85416">
              <w:rPr>
                <w:rFonts w:cs="Arial"/>
                <w:i/>
                <w:color w:val="808080" w:themeColor="background1" w:themeShade="80"/>
                <w:sz w:val="18"/>
                <w:szCs w:val="18"/>
                <w:u w:val="single"/>
                <w:lang w:val="en-US"/>
              </w:rPr>
              <w:t>)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u w:val="single"/>
                <w:lang w:val="en-US"/>
              </w:rPr>
              <w:t xml:space="preserve"> audit of this manufacturing process.</w:t>
            </w:r>
          </w:p>
          <w:p w:rsidR="00BE56A4" w:rsidRPr="00F55250" w:rsidP="00BE56A4" w14:paraId="6942BC4C" w14:textId="77777777">
            <w:pPr>
              <w:pStyle w:val="ListParagraph"/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BE56A4" w:rsidRPr="00F55250" w:rsidP="00BE56A4" w14:paraId="403EABEA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Detailed description of the PCD (picture / drawing, placement of BI inside PCD, inoculation with spore suspension)</w:t>
            </w:r>
          </w:p>
          <w:p w:rsidR="003D701B" w:rsidRPr="00F55250" w:rsidP="003D701B" w14:paraId="3F5616F6" w14:textId="77777777">
            <w:pPr>
              <w:pStyle w:val="ListParagraph"/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3D701B" w:rsidRPr="00F55250" w:rsidP="00BE56A4" w14:paraId="64BBA4DF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Is the used ePCD available in the market to the commercial end-user? If not, how is the correlation between the publicly available ePCD </w:t>
            </w:r>
            <w:r w:rsidRPr="00F55250" w:rsidR="00FA61DE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(for routine release) 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to the custom ePCD within this validation ac</w:t>
            </w:r>
            <w:r w:rsidR="009F6805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hieved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?</w:t>
            </w:r>
          </w:p>
          <w:p w:rsidR="00BE56A4" w:rsidRPr="00F55250" w:rsidP="00BE56A4" w14:paraId="0DB0E01F" w14:textId="7777777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</w:tr>
    </w:tbl>
    <w:p w:rsidR="005231D4" w:rsidRPr="00F55250" w:rsidP="005231D4" w14:paraId="7B1BE16E" w14:textId="77777777">
      <w:pPr>
        <w:rPr>
          <w:lang w:val="en-US"/>
        </w:rPr>
      </w:pPr>
    </w:p>
    <w:p w:rsidR="00072DC3" w:rsidRPr="00F55250" w:rsidP="00072DC3" w14:paraId="77A42B86" w14:textId="77777777">
      <w:pPr>
        <w:pStyle w:val="Heading2"/>
        <w:rPr>
          <w:lang w:val="en-US"/>
        </w:rPr>
      </w:pPr>
      <w:r w:rsidRPr="00F55250">
        <w:rPr>
          <w:lang w:val="en-US"/>
        </w:rPr>
        <w:t>Cycle Specification</w:t>
      </w:r>
    </w:p>
    <w:p w:rsidR="006040A1" w:rsidRPr="00F55250" w:rsidP="006040A1" w14:paraId="7026A98A" w14:textId="77777777">
      <w:pPr>
        <w:rPr>
          <w:rFonts w:ascii="Arial Narrow" w:hAnsi="Arial Narrow" w:cs="Arial"/>
          <w:i/>
          <w:szCs w:val="22"/>
          <w:lang w:val="en-US"/>
        </w:rPr>
      </w:pPr>
      <w:r w:rsidRPr="00F55250">
        <w:rPr>
          <w:rFonts w:ascii="Arial Narrow" w:hAnsi="Arial Narrow" w:cs="Arial"/>
          <w:i/>
          <w:szCs w:val="22"/>
          <w:u w:val="single"/>
          <w:lang w:val="en-US"/>
        </w:rPr>
        <w:t>Note: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Please replace </w:t>
      </w:r>
      <w:r w:rsidRPr="00F55250" w:rsidR="00D1259E">
        <w:rPr>
          <w:rFonts w:ascii="Arial Narrow" w:hAnsi="Arial Narrow" w:cs="Arial"/>
          <w:i/>
          <w:szCs w:val="22"/>
          <w:lang w:val="en-US"/>
        </w:rPr>
        <w:t>grey italic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text </w:t>
      </w:r>
      <w:r w:rsidRPr="00F55250" w:rsidR="00507B6B">
        <w:rPr>
          <w:rFonts w:ascii="Arial Narrow" w:hAnsi="Arial Narrow" w:cs="Arial"/>
          <w:i/>
          <w:szCs w:val="22"/>
          <w:lang w:val="en-US"/>
        </w:rPr>
        <w:t xml:space="preserve">below </w:t>
      </w:r>
      <w:r w:rsidRPr="00F55250">
        <w:rPr>
          <w:rFonts w:ascii="Arial Narrow" w:hAnsi="Arial Narrow" w:cs="Arial"/>
          <w:i/>
          <w:szCs w:val="22"/>
          <w:lang w:val="en-US"/>
        </w:rPr>
        <w:t>with respective information for inhouse and</w:t>
      </w:r>
      <w:r w:rsidRPr="00F55250" w:rsidR="00507B6B">
        <w:rPr>
          <w:rFonts w:ascii="Arial Narrow" w:hAnsi="Arial Narrow" w:cs="Arial"/>
          <w:i/>
          <w:szCs w:val="22"/>
          <w:lang w:val="en-US"/>
        </w:rPr>
        <w:t>/or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outsourced processes.</w:t>
      </w:r>
    </w:p>
    <w:p w:rsidR="006040A1" w:rsidRPr="00F55250" w:rsidP="006040A1" w14:paraId="164308B3" w14:textId="77777777">
      <w:pPr>
        <w:rPr>
          <w:rFonts w:ascii="Arial Narrow" w:hAnsi="Arial Narrow" w:cs="Arial"/>
          <w:szCs w:val="22"/>
          <w:lang w:val="en-US"/>
        </w:rPr>
      </w:pPr>
    </w:p>
    <w:p w:rsidR="002A1CD8" w:rsidRPr="00F55250" w:rsidP="006040A1" w14:paraId="24B16E5B" w14:textId="77777777">
      <w:pPr>
        <w:rPr>
          <w:rFonts w:ascii="Arial Narrow" w:hAnsi="Arial Narrow" w:cs="Arial"/>
          <w:b/>
          <w:lang w:val="en-US"/>
        </w:rPr>
      </w:pPr>
      <w:r w:rsidRPr="00F55250">
        <w:rPr>
          <w:rFonts w:ascii="Arial Narrow" w:hAnsi="Arial Narrow" w:cs="Arial"/>
          <w:b/>
          <w:lang w:val="en-US"/>
        </w:rPr>
        <w:t xml:space="preserve">Please paste copy of the cycle specification used </w:t>
      </w:r>
      <w:r w:rsidRPr="00F55250" w:rsidR="00C76520">
        <w:rPr>
          <w:rFonts w:ascii="Arial Narrow" w:hAnsi="Arial Narrow" w:cs="Arial"/>
          <w:b/>
          <w:lang w:val="en-US"/>
        </w:rPr>
        <w:t>for</w:t>
      </w:r>
      <w:r w:rsidRPr="00F55250">
        <w:rPr>
          <w:rFonts w:ascii="Arial Narrow" w:hAnsi="Arial Narrow" w:cs="Arial"/>
          <w:b/>
          <w:lang w:val="en-US"/>
        </w:rPr>
        <w:t xml:space="preserve"> </w:t>
      </w:r>
      <w:r w:rsidRPr="00F55250">
        <w:rPr>
          <w:rFonts w:ascii="Arial Narrow" w:hAnsi="Arial Narrow" w:cs="Arial"/>
          <w:b/>
          <w:i/>
          <w:iCs/>
          <w:u w:val="single"/>
          <w:lang w:val="en-US"/>
        </w:rPr>
        <w:t>routine</w:t>
      </w:r>
      <w:r w:rsidRPr="00F55250">
        <w:rPr>
          <w:rFonts w:ascii="Arial Narrow" w:hAnsi="Arial Narrow" w:cs="Arial"/>
          <w:b/>
          <w:lang w:val="en-US"/>
        </w:rPr>
        <w:t xml:space="preserve"> sterilization</w:t>
      </w:r>
      <w:r w:rsidRPr="00F55250" w:rsidR="00C76520">
        <w:rPr>
          <w:rFonts w:ascii="Arial Narrow" w:hAnsi="Arial Narrow" w:cs="Arial"/>
          <w:b/>
          <w:lang w:val="en-US"/>
        </w:rPr>
        <w:t xml:space="preserve"> (IFU)</w:t>
      </w:r>
      <w:r w:rsidRPr="00F55250">
        <w:rPr>
          <w:rFonts w:ascii="Arial Narrow" w:hAnsi="Arial Narrow" w:cs="Arial"/>
          <w:b/>
          <w:lang w:val="en-US"/>
        </w:rPr>
        <w:t>:</w:t>
      </w:r>
    </w:p>
    <w:tbl>
      <w:tblPr>
        <w:tblStyle w:val="TableGrid"/>
        <w:tblW w:w="9067" w:type="dxa"/>
        <w:tblLook w:val="04A0"/>
      </w:tblPr>
      <w:tblGrid>
        <w:gridCol w:w="9067"/>
      </w:tblGrid>
      <w:tr w14:paraId="1403BE47" w14:textId="77777777" w:rsidTr="002A1CD8">
        <w:tblPrEx>
          <w:tblW w:w="9067" w:type="dxa"/>
          <w:tblLook w:val="04A0"/>
        </w:tblPrEx>
        <w:tc>
          <w:tcPr>
            <w:tcW w:w="9067" w:type="dxa"/>
          </w:tcPr>
          <w:p w:rsidR="006040A1" w:rsidRPr="00F55250" w:rsidP="00646B31" w14:paraId="45E35CCB" w14:textId="77777777">
            <w:pPr>
              <w:spacing w:before="120" w:after="12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paste </w:t>
            </w:r>
            <w:r w:rsidRPr="00F55250" w:rsidR="00F90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or reference </w:t>
            </w:r>
            <w:r w:rsidRPr="00F55250" w:rsidR="00837C55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[X] </w:t>
            </w:r>
            <w:r w:rsidRPr="00F55250" w:rsidR="00F90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cycle specification 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here</w:t>
            </w:r>
          </w:p>
          <w:p w:rsidR="00D265F7" w:rsidRPr="00F55250" w:rsidP="00646B31" w14:paraId="3E6BB961" w14:textId="77777777">
            <w:pPr>
              <w:spacing w:before="120" w:after="12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In case different parameters are used for the validation cycle please detail the differences including a rationale for doing so</w:t>
            </w:r>
            <w:r w:rsidR="00BE09DC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(see also section 2.4. for validation cycle specifications)</w:t>
            </w:r>
          </w:p>
          <w:p w:rsidR="0035789B" w:rsidRPr="00F55250" w:rsidP="00646B31" w14:paraId="45B38BB7" w14:textId="77777777">
            <w:pPr>
              <w:spacing w:before="120" w:after="12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In case only pre-defined sterilization programs / cycles can be selected by the end-user, please provide a rationale and reference to the cycle descriptions in the equipment manufacturer’s manual.</w:t>
            </w:r>
          </w:p>
        </w:tc>
      </w:tr>
    </w:tbl>
    <w:p w:rsidR="00991F92" w:rsidRPr="00F55250" w:rsidP="006040A1" w14:paraId="6EA7789D" w14:textId="77777777">
      <w:pPr>
        <w:rPr>
          <w:rFonts w:ascii="Arial Narrow" w:hAnsi="Arial Narrow" w:cs="Arial"/>
          <w:szCs w:val="22"/>
          <w:lang w:val="en-US"/>
        </w:rPr>
      </w:pPr>
    </w:p>
    <w:p w:rsidR="00F070EC" w:rsidRPr="00F55250" w:rsidP="006040A1" w14:paraId="29CB2289" w14:textId="77777777">
      <w:pPr>
        <w:rPr>
          <w:rFonts w:ascii="Arial Narrow" w:hAnsi="Arial Narrow" w:cs="Arial"/>
          <w:szCs w:val="22"/>
          <w:lang w:val="en-US"/>
        </w:rPr>
      </w:pPr>
      <w:r w:rsidRPr="00F55250">
        <w:rPr>
          <w:rFonts w:ascii="Arial Narrow" w:hAnsi="Arial Narrow" w:cs="Arial"/>
          <w:szCs w:val="22"/>
          <w:lang w:val="en-US"/>
        </w:rPr>
        <w:br w:type="page"/>
      </w:r>
    </w:p>
    <w:p w:rsidR="002E6765" w:rsidRPr="00F55250" w:rsidP="002A1CD8" w14:paraId="70F8B337" w14:textId="77777777">
      <w:pPr>
        <w:pStyle w:val="Heading2"/>
        <w:rPr>
          <w:lang w:val="en-US"/>
        </w:rPr>
      </w:pPr>
      <w:r w:rsidRPr="00F55250">
        <w:rPr>
          <w:lang w:val="en-US"/>
        </w:rPr>
        <w:t>Basic Validation Data</w:t>
      </w:r>
    </w:p>
    <w:p w:rsidR="002A1CD8" w:rsidRPr="00F55250" w:rsidP="002A1CD8" w14:paraId="10002FD5" w14:textId="77777777">
      <w:pPr>
        <w:rPr>
          <w:rFonts w:ascii="Arial Narrow" w:hAnsi="Arial Narrow" w:cs="Arial"/>
          <w:i/>
          <w:szCs w:val="22"/>
          <w:lang w:val="en-US"/>
        </w:rPr>
      </w:pPr>
      <w:r w:rsidRPr="00F55250">
        <w:rPr>
          <w:rFonts w:ascii="Arial Narrow" w:hAnsi="Arial Narrow" w:cs="Arial"/>
          <w:i/>
          <w:szCs w:val="22"/>
          <w:u w:val="single"/>
          <w:lang w:val="en-US"/>
        </w:rPr>
        <w:t>Note: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Please replace </w:t>
      </w:r>
      <w:r w:rsidRPr="00F55250" w:rsidR="00D1259E">
        <w:rPr>
          <w:rFonts w:ascii="Arial Narrow" w:hAnsi="Arial Narrow" w:cs="Arial"/>
          <w:i/>
          <w:szCs w:val="22"/>
          <w:lang w:val="en-US"/>
        </w:rPr>
        <w:t>grey italic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text </w:t>
      </w:r>
      <w:r w:rsidRPr="00F55250" w:rsidR="00F070EC">
        <w:rPr>
          <w:rFonts w:ascii="Arial Narrow" w:hAnsi="Arial Narrow" w:cs="Arial"/>
          <w:i/>
          <w:szCs w:val="22"/>
          <w:lang w:val="en-US"/>
        </w:rPr>
        <w:t xml:space="preserve">below </w:t>
      </w:r>
      <w:r w:rsidRPr="00F55250">
        <w:rPr>
          <w:rFonts w:ascii="Arial Narrow" w:hAnsi="Arial Narrow" w:cs="Arial"/>
          <w:i/>
          <w:szCs w:val="22"/>
          <w:lang w:val="en-US"/>
        </w:rPr>
        <w:t>with respective information.</w:t>
      </w:r>
    </w:p>
    <w:tbl>
      <w:tblPr>
        <w:tblStyle w:val="TableGrid"/>
        <w:tblpPr w:leftFromText="180" w:rightFromText="180" w:vertAnchor="text" w:horzAnchor="margin" w:tblpY="32"/>
        <w:tblW w:w="9068" w:type="dxa"/>
        <w:tblLook w:val="04A0"/>
      </w:tblPr>
      <w:tblGrid>
        <w:gridCol w:w="1980"/>
        <w:gridCol w:w="7088"/>
      </w:tblGrid>
      <w:tr w14:paraId="50C70739" w14:textId="77777777" w:rsidTr="00514E2E">
        <w:tblPrEx>
          <w:tblW w:w="9068" w:type="dxa"/>
          <w:tblLook w:val="04A0"/>
        </w:tblPrEx>
        <w:trPr>
          <w:trHeight w:val="103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A1CD8" w:rsidRPr="00F55250" w:rsidP="00646B31" w14:paraId="7237B2C0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Validation Method</w:t>
            </w:r>
          </w:p>
        </w:tc>
        <w:tc>
          <w:tcPr>
            <w:tcW w:w="7088" w:type="dxa"/>
            <w:vAlign w:val="center"/>
          </w:tcPr>
          <w:p w:rsidR="00025BD8" w:rsidRPr="00F55250" w:rsidP="00646B31" w14:paraId="5DD16EAD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i/>
                <w:sz w:val="18"/>
                <w:szCs w:val="18"/>
                <w:u w:val="single"/>
                <w:lang w:val="en-US"/>
              </w:rPr>
            </w:pPr>
            <w:r w:rsidRPr="00F55250">
              <w:rPr>
                <w:rFonts w:cs="Arial"/>
                <w:i/>
                <w:sz w:val="18"/>
                <w:szCs w:val="18"/>
                <w:u w:val="single"/>
                <w:lang w:val="en-US"/>
              </w:rPr>
              <w:t>Please specify which approach is used for the sterilization validation:</w:t>
            </w:r>
          </w:p>
          <w:p w:rsidR="002A1CD8" w:rsidRPr="00F55250" w:rsidP="00646B31" w14:paraId="468FD7A9" w14:textId="6C65C1D8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212075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7F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F55250" w:rsidR="00133556">
              <w:rPr>
                <w:rStyle w:val="normaltextrun"/>
                <w:rFonts w:cs="Arial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F55250" w:rsidR="0013355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F55250" w:rsidR="008F36EE">
              <w:rPr>
                <w:rFonts w:cs="Arial"/>
                <w:sz w:val="18"/>
                <w:szCs w:val="18"/>
                <w:lang w:val="en-US"/>
              </w:rPr>
              <w:t>O</w:t>
            </w:r>
            <w:r w:rsidRPr="00F55250" w:rsidR="00133556">
              <w:rPr>
                <w:rFonts w:cs="Arial"/>
                <w:sz w:val="18"/>
                <w:szCs w:val="18"/>
                <w:lang w:val="en-US"/>
              </w:rPr>
              <w:t xml:space="preserve">verkill </w:t>
            </w:r>
            <w:r w:rsidRPr="00F55250" w:rsidR="001D0110">
              <w:rPr>
                <w:rFonts w:cs="Arial"/>
                <w:sz w:val="18"/>
                <w:szCs w:val="18"/>
                <w:lang w:val="en-US"/>
              </w:rPr>
              <w:t xml:space="preserve">half cycle </w:t>
            </w:r>
            <w:r w:rsidRPr="00F55250" w:rsidR="008F36EE">
              <w:rPr>
                <w:rFonts w:cs="Arial"/>
                <w:sz w:val="18"/>
                <w:szCs w:val="18"/>
                <w:lang w:val="en-US"/>
              </w:rPr>
              <w:t xml:space="preserve">/ partial cycle </w:t>
            </w:r>
            <w:r w:rsidRPr="00F55250" w:rsidR="001D0110">
              <w:rPr>
                <w:rFonts w:cs="Arial"/>
                <w:sz w:val="18"/>
                <w:szCs w:val="18"/>
                <w:lang w:val="en-US"/>
              </w:rPr>
              <w:t xml:space="preserve">approach (EN ISO </w:t>
            </w:r>
            <w:r w:rsidRPr="00F55250" w:rsidR="008F36EE">
              <w:rPr>
                <w:rFonts w:cs="Arial"/>
                <w:sz w:val="18"/>
                <w:szCs w:val="18"/>
                <w:lang w:val="en-US"/>
              </w:rPr>
              <w:t>14937</w:t>
            </w:r>
            <w:r w:rsidRPr="00F55250" w:rsidR="001D0110">
              <w:rPr>
                <w:rFonts w:cs="Arial"/>
                <w:sz w:val="18"/>
                <w:szCs w:val="18"/>
                <w:lang w:val="en-US"/>
              </w:rPr>
              <w:t xml:space="preserve"> Annex </w:t>
            </w:r>
            <w:r w:rsidRPr="00F55250" w:rsidR="008F36EE">
              <w:rPr>
                <w:rFonts w:cs="Arial"/>
                <w:sz w:val="18"/>
                <w:szCs w:val="18"/>
                <w:lang w:val="en-US"/>
              </w:rPr>
              <w:t>D / Approach 3</w:t>
            </w:r>
            <w:r w:rsidRPr="00F55250" w:rsidR="001D0110">
              <w:rPr>
                <w:rFonts w:cs="Arial"/>
                <w:sz w:val="18"/>
                <w:szCs w:val="18"/>
                <w:lang w:val="en-US"/>
              </w:rPr>
              <w:t>)</w:t>
            </w:r>
          </w:p>
          <w:p w:rsidR="002A1CD8" w:rsidRPr="00F55250" w:rsidP="00646B31" w14:paraId="17514F0E" w14:textId="60A8F996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7290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7F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F55250" w:rsidR="00133556">
              <w:rPr>
                <w:rStyle w:val="normaltextrun"/>
                <w:rFonts w:cs="Arial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F55250" w:rsidR="00133556">
              <w:rPr>
                <w:rFonts w:cs="Arial"/>
                <w:sz w:val="18"/>
                <w:szCs w:val="18"/>
                <w:lang w:val="en-US"/>
              </w:rPr>
              <w:t xml:space="preserve"> BI and </w:t>
            </w:r>
            <w:r w:rsidRPr="00F55250" w:rsidR="00025BD8">
              <w:rPr>
                <w:rFonts w:cs="Arial"/>
                <w:sz w:val="18"/>
                <w:szCs w:val="18"/>
                <w:lang w:val="en-US"/>
              </w:rPr>
              <w:t xml:space="preserve">(simulated) </w:t>
            </w:r>
            <w:r w:rsidRPr="00F55250" w:rsidR="00133556">
              <w:rPr>
                <w:rFonts w:cs="Arial"/>
                <w:sz w:val="18"/>
                <w:szCs w:val="18"/>
                <w:lang w:val="en-US"/>
              </w:rPr>
              <w:t>bioburden</w:t>
            </w:r>
            <w:r w:rsidRPr="00F55250" w:rsidR="001D0110">
              <w:rPr>
                <w:rFonts w:cs="Arial"/>
                <w:sz w:val="18"/>
                <w:szCs w:val="18"/>
                <w:lang w:val="en-US"/>
              </w:rPr>
              <w:t xml:space="preserve"> (EN ISO </w:t>
            </w:r>
            <w:r w:rsidRPr="00F55250" w:rsidR="008F36EE">
              <w:rPr>
                <w:rFonts w:cs="Arial"/>
                <w:sz w:val="18"/>
                <w:szCs w:val="18"/>
                <w:lang w:val="en-US"/>
              </w:rPr>
              <w:t>14937</w:t>
            </w:r>
            <w:r w:rsidRPr="00F55250" w:rsidR="001D0110">
              <w:rPr>
                <w:rFonts w:cs="Arial"/>
                <w:sz w:val="18"/>
                <w:szCs w:val="18"/>
                <w:lang w:val="en-US"/>
              </w:rPr>
              <w:t xml:space="preserve"> Annex </w:t>
            </w:r>
            <w:r w:rsidRPr="00F55250" w:rsidR="008F36EE">
              <w:rPr>
                <w:rFonts w:cs="Arial"/>
                <w:sz w:val="18"/>
                <w:szCs w:val="18"/>
                <w:lang w:val="en-US"/>
              </w:rPr>
              <w:t>C / Approach 2</w:t>
            </w:r>
            <w:r w:rsidRPr="00F55250" w:rsidR="001D0110">
              <w:rPr>
                <w:rFonts w:cs="Arial"/>
                <w:sz w:val="18"/>
                <w:szCs w:val="18"/>
                <w:lang w:val="en-US"/>
              </w:rPr>
              <w:t>)</w:t>
            </w:r>
          </w:p>
          <w:p w:rsidR="002A1CD8" w:rsidRPr="00F55250" w:rsidP="00646B31" w14:paraId="25528BB4" w14:textId="622CA812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014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7F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F55250" w:rsidR="00133556">
              <w:rPr>
                <w:rStyle w:val="normaltextrun"/>
                <w:rFonts w:cs="Arial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F55250" w:rsidR="0013355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F55250" w:rsidR="00025BD8">
              <w:rPr>
                <w:rFonts w:cs="Arial"/>
                <w:sz w:val="18"/>
                <w:szCs w:val="18"/>
                <w:lang w:val="en-US"/>
              </w:rPr>
              <w:t xml:space="preserve">(Simulated) </w:t>
            </w:r>
            <w:r w:rsidRPr="00F55250" w:rsidR="00133556">
              <w:rPr>
                <w:rFonts w:cs="Arial"/>
                <w:sz w:val="18"/>
                <w:szCs w:val="18"/>
                <w:lang w:val="en-US"/>
              </w:rPr>
              <w:t>Bioburden</w:t>
            </w:r>
            <w:r w:rsidRPr="00F55250" w:rsidR="00482EA7">
              <w:rPr>
                <w:rFonts w:cs="Arial"/>
                <w:sz w:val="18"/>
                <w:szCs w:val="18"/>
                <w:lang w:val="en-US"/>
              </w:rPr>
              <w:t xml:space="preserve"> (EN ISO</w:t>
            </w:r>
            <w:r w:rsidRPr="00F55250" w:rsidR="008F36EE">
              <w:rPr>
                <w:rFonts w:cs="Arial"/>
                <w:sz w:val="18"/>
                <w:szCs w:val="18"/>
                <w:lang w:val="en-US"/>
              </w:rPr>
              <w:t>14937 Annex B / Approach 1</w:t>
            </w:r>
            <w:r w:rsidRPr="00F55250" w:rsidR="00482EA7">
              <w:rPr>
                <w:rFonts w:cs="Arial"/>
                <w:sz w:val="18"/>
                <w:szCs w:val="18"/>
                <w:lang w:val="en-US"/>
              </w:rPr>
              <w:t>)</w:t>
            </w:r>
          </w:p>
          <w:p w:rsidR="002A1CD8" w:rsidRPr="00F55250" w:rsidP="00646B31" w14:paraId="6AC63408" w14:textId="0E165CA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74268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7F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F55250" w:rsidR="00B54B84">
              <w:rPr>
                <w:rStyle w:val="normaltextrun"/>
                <w:rFonts w:cs="Arial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F55250" w:rsidR="00B54B84">
              <w:rPr>
                <w:rFonts w:cs="Arial"/>
                <w:sz w:val="18"/>
                <w:szCs w:val="18"/>
                <w:lang w:val="en-US"/>
              </w:rPr>
              <w:t xml:space="preserve"> Other: </w:t>
            </w:r>
            <w:r w:rsidRPr="00F55250" w:rsidR="00B54B84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specify and add rationale for not using a standardized</w:t>
            </w:r>
            <w:r w:rsidRPr="00F55250" w:rsidR="00025BD8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approach</w:t>
            </w:r>
          </w:p>
        </w:tc>
      </w:tr>
    </w:tbl>
    <w:p w:rsidR="0056112D" w:rsidRPr="00F55250" w:rsidP="0056112D" w14:paraId="7E6CFA55" w14:textId="77777777">
      <w:pPr>
        <w:rPr>
          <w:lang w:val="en-US"/>
        </w:rPr>
      </w:pPr>
    </w:p>
    <w:p w:rsidR="002A1CD8" w:rsidRPr="00F55250" w:rsidP="002A1CD8" w14:paraId="35CC8CE9" w14:textId="77777777">
      <w:pPr>
        <w:pStyle w:val="Heading2"/>
        <w:rPr>
          <w:lang w:val="en-US"/>
        </w:rPr>
      </w:pPr>
      <w:r w:rsidRPr="00F55250">
        <w:rPr>
          <w:lang w:val="en-US"/>
        </w:rPr>
        <w:t>MPQ</w:t>
      </w:r>
    </w:p>
    <w:p w:rsidR="002A1CD8" w:rsidRPr="00F55250" w:rsidP="002A1CD8" w14:paraId="03468E35" w14:textId="77777777">
      <w:pPr>
        <w:rPr>
          <w:rFonts w:ascii="Arial Narrow" w:hAnsi="Arial Narrow" w:cs="Arial"/>
          <w:i/>
          <w:szCs w:val="22"/>
          <w:lang w:val="en-US"/>
        </w:rPr>
      </w:pPr>
      <w:r w:rsidRPr="00F55250">
        <w:rPr>
          <w:rFonts w:ascii="Arial Narrow" w:hAnsi="Arial Narrow" w:cs="Arial"/>
          <w:i/>
          <w:szCs w:val="22"/>
          <w:u w:val="single"/>
          <w:lang w:val="en-US"/>
        </w:rPr>
        <w:t>Note: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Please replace </w:t>
      </w:r>
      <w:r w:rsidRPr="00F55250" w:rsidR="00D1259E">
        <w:rPr>
          <w:rFonts w:ascii="Arial Narrow" w:hAnsi="Arial Narrow" w:cs="Arial"/>
          <w:i/>
          <w:szCs w:val="22"/>
          <w:lang w:val="en-US"/>
        </w:rPr>
        <w:t>grey italic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text with respective information for inhouse and outsourced processes. Please add additional lines if required.</w:t>
      </w:r>
    </w:p>
    <w:p w:rsidR="002A1CD8" w:rsidRPr="00F55250" w:rsidP="002A1CD8" w14:paraId="44CA2646" w14:textId="77777777">
      <w:pPr>
        <w:rPr>
          <w:rFonts w:ascii="Arial Narrow" w:hAnsi="Arial Narrow" w:cs="Arial"/>
          <w:szCs w:val="22"/>
          <w:lang w:val="en-US"/>
        </w:rPr>
      </w:pPr>
    </w:p>
    <w:p w:rsidR="002A1CD8" w:rsidRPr="00F55250" w:rsidP="002A1CD8" w14:paraId="1A2B2CEB" w14:textId="77777777">
      <w:pPr>
        <w:rPr>
          <w:rFonts w:ascii="Arial Narrow" w:hAnsi="Arial Narrow" w:cs="Arial"/>
          <w:b/>
          <w:lang w:val="en-US"/>
        </w:rPr>
      </w:pPr>
      <w:r w:rsidRPr="00F55250">
        <w:rPr>
          <w:rFonts w:ascii="Arial Narrow" w:hAnsi="Arial Narrow" w:cs="Arial"/>
          <w:b/>
          <w:lang w:val="en-US"/>
        </w:rPr>
        <w:t xml:space="preserve">Please paste copy of the cycle specification used at </w:t>
      </w:r>
      <w:r w:rsidRPr="00F55250">
        <w:rPr>
          <w:rFonts w:ascii="Arial Narrow" w:hAnsi="Arial Narrow" w:cs="Arial"/>
          <w:b/>
          <w:i/>
          <w:iCs/>
          <w:u w:val="single"/>
          <w:lang w:val="en-US"/>
        </w:rPr>
        <w:t>validation</w:t>
      </w:r>
      <w:r w:rsidRPr="00F55250">
        <w:rPr>
          <w:rFonts w:ascii="Arial Narrow" w:hAnsi="Arial Narrow" w:cs="Arial"/>
          <w:b/>
          <w:lang w:val="en-US"/>
        </w:rPr>
        <w:t xml:space="preserve"> of sterilization MPQ</w:t>
      </w:r>
      <w:r w:rsidRPr="00F55250" w:rsidR="00837C55">
        <w:rPr>
          <w:rFonts w:ascii="Arial Narrow" w:hAnsi="Arial Narrow" w:cs="Arial"/>
          <w:b/>
          <w:lang w:val="en-US"/>
        </w:rPr>
        <w:t xml:space="preserve"> (e.g. half-cycle / partial cycle)</w:t>
      </w:r>
      <w:r w:rsidRPr="00F55250">
        <w:rPr>
          <w:rFonts w:ascii="Arial Narrow" w:hAnsi="Arial Narrow" w:cs="Arial"/>
          <w:b/>
          <w:lang w:val="en-US"/>
        </w:rPr>
        <w:t>:</w:t>
      </w:r>
    </w:p>
    <w:tbl>
      <w:tblPr>
        <w:tblStyle w:val="TableGrid"/>
        <w:tblW w:w="9067" w:type="dxa"/>
        <w:tblLook w:val="04A0"/>
      </w:tblPr>
      <w:tblGrid>
        <w:gridCol w:w="9067"/>
      </w:tblGrid>
      <w:tr w14:paraId="10DACF11" w14:textId="77777777" w:rsidTr="002A1CD8">
        <w:tblPrEx>
          <w:tblW w:w="9067" w:type="dxa"/>
          <w:tblLook w:val="04A0"/>
        </w:tblPrEx>
        <w:tc>
          <w:tcPr>
            <w:tcW w:w="9067" w:type="dxa"/>
          </w:tcPr>
          <w:p w:rsidR="002A1CD8" w:rsidRPr="00F55250" w:rsidP="00646B31" w14:paraId="0566E38E" w14:textId="77777777">
            <w:pPr>
              <w:spacing w:before="120" w:after="12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paste here. Cycle record summaries are documented in [X]</w:t>
            </w:r>
          </w:p>
          <w:p w:rsidR="00DD1EAE" w:rsidRPr="00F55250" w:rsidP="00646B31" w14:paraId="57346A31" w14:textId="77777777">
            <w:pPr>
              <w:spacing w:before="120" w:after="120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If identical to routine cycle as described / referenced in section 2.2, please specify.</w:t>
            </w:r>
          </w:p>
        </w:tc>
      </w:tr>
    </w:tbl>
    <w:p w:rsidR="002A1CD8" w:rsidRPr="00F55250" w:rsidP="002A1CD8" w14:paraId="35467CEB" w14:textId="77777777">
      <w:pPr>
        <w:rPr>
          <w:rFonts w:ascii="Arial Narrow" w:hAnsi="Arial Narrow" w:cs="Arial"/>
          <w:szCs w:val="22"/>
          <w:lang w:val="en-US"/>
        </w:rPr>
      </w:pPr>
    </w:p>
    <w:tbl>
      <w:tblPr>
        <w:tblStyle w:val="TableGrid"/>
        <w:tblW w:w="4985" w:type="pct"/>
        <w:tblLook w:val="04A0"/>
      </w:tblPr>
      <w:tblGrid>
        <w:gridCol w:w="2033"/>
        <w:gridCol w:w="7035"/>
      </w:tblGrid>
      <w:tr w14:paraId="7E118803" w14:textId="77777777" w:rsidTr="002A1CD8">
        <w:tblPrEx>
          <w:tblW w:w="4985" w:type="pct"/>
          <w:tblLook w:val="04A0"/>
        </w:tblPrEx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2A1CD8" w:rsidRPr="00F55250" w:rsidP="002A1CD8" w14:paraId="6C33109F" w14:textId="77777777">
            <w:pPr>
              <w:overflowPunct/>
              <w:autoSpaceDE/>
              <w:autoSpaceDN/>
              <w:adjustRightInd/>
              <w:spacing w:before="60" w:line="276" w:lineRule="auto"/>
              <w:textAlignment w:val="auto"/>
              <w:mirrorIndents/>
              <w:rPr>
                <w:rFonts w:eastAsiaTheme="minorHAnsi" w:cs="Arial"/>
                <w:b/>
                <w:sz w:val="18"/>
                <w:szCs w:val="18"/>
                <w:lang w:val="en-US" w:eastAsia="en-US"/>
              </w:rPr>
            </w:pPr>
            <w:r w:rsidRPr="00F55250">
              <w:rPr>
                <w:rFonts w:cs="Arial"/>
                <w:b/>
                <w:sz w:val="20"/>
                <w:lang w:val="en-US"/>
              </w:rPr>
              <w:t xml:space="preserve">MPQ </w:t>
            </w:r>
            <w:r w:rsidRPr="00F55250">
              <w:rPr>
                <w:rFonts w:eastAsiaTheme="majorEastAsia" w:cstheme="majorBidi"/>
                <w:b/>
                <w:szCs w:val="26"/>
                <w:lang w:val="en-US"/>
              </w:rPr>
              <w:t>Processing</w:t>
            </w:r>
            <w:r w:rsidRPr="00F55250" w:rsidR="000924A0">
              <w:rPr>
                <w:rFonts w:eastAsiaTheme="majorEastAsia" w:cstheme="majorBidi"/>
                <w:b/>
                <w:szCs w:val="26"/>
                <w:lang w:val="en-US"/>
              </w:rPr>
              <w:t xml:space="preserve"> - Microbial Performance Qualification</w:t>
            </w:r>
          </w:p>
        </w:tc>
      </w:tr>
      <w:tr w14:paraId="1498D57A" w14:textId="77777777" w:rsidTr="002A1CD8">
        <w:tblPrEx>
          <w:tblW w:w="4985" w:type="pct"/>
          <w:tblLook w:val="04A0"/>
        </w:tblPrEx>
        <w:trPr>
          <w:trHeight w:val="340"/>
        </w:trPr>
        <w:tc>
          <w:tcPr>
            <w:tcW w:w="1121" w:type="pct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23B96" w:rsidRPr="00F55250" w:rsidP="00646B31" w14:paraId="019BDCCB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Worst-case sterilizer conditions met</w:t>
            </w:r>
            <w:r w:rsidRPr="00F55250" w:rsidR="0069136E">
              <w:rPr>
                <w:rFonts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3879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23B96" w:rsidRPr="00F55250" w:rsidP="00646B31" w14:paraId="53721B68" w14:textId="77777777">
            <w:pPr>
              <w:spacing w:line="276" w:lineRule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explain, how the worst-case sterilizer process limits have been challenged (e.g. using H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cartridge at end-of-shelf-life, highest tolerable process pressure, lowest plasma power)</w:t>
            </w:r>
            <w:r w:rsidRPr="00F55250" w:rsidR="00684AB3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. Please only consider parameters, that are changeable by the equipment end-user.</w:t>
            </w:r>
            <w:r w:rsidRPr="00F55250" w:rsidR="00D7797B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If pre-defined cycle programs &amp; parameters are unchangeable by the end-user only maximum possible load configuration is considered relevant.</w:t>
            </w:r>
          </w:p>
          <w:p w:rsidR="00D23B96" w:rsidRPr="00F55250" w:rsidP="00646B31" w14:paraId="5B923F72" w14:textId="77777777">
            <w:pPr>
              <w:spacing w:line="276" w:lineRule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This ensures that the sterilizer </w:t>
            </w:r>
            <w:r w:rsidRPr="00F55250" w:rsidR="000425F4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equipment, operating at the lower process limits, is still capable of achieving an SAL&lt;10</w:t>
            </w:r>
            <w:r w:rsidRPr="00F55250" w:rsidR="000425F4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perscript"/>
                <w:lang w:val="en-US"/>
              </w:rPr>
              <w:t>-6</w:t>
            </w:r>
            <w:r w:rsidRPr="00F55250" w:rsidR="000425F4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in the chosen cycle for the device-under-test.</w:t>
            </w:r>
          </w:p>
        </w:tc>
      </w:tr>
      <w:tr w14:paraId="0B5449B6" w14:textId="77777777" w:rsidTr="002A1CD8">
        <w:tblPrEx>
          <w:tblW w:w="4985" w:type="pct"/>
          <w:tblLook w:val="04A0"/>
        </w:tblPrEx>
        <w:trPr>
          <w:trHeight w:val="340"/>
        </w:trPr>
        <w:tc>
          <w:tcPr>
            <w:tcW w:w="1121" w:type="pct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4E15D7" w:rsidRPr="00F55250" w:rsidP="00646B31" w14:paraId="464273B9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Placement scheme of BI and/or PCD within the load and in/on the actual device</w:t>
            </w:r>
          </w:p>
        </w:tc>
        <w:tc>
          <w:tcPr>
            <w:tcW w:w="3879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4E15D7" w:rsidRPr="00F55250" w:rsidP="00646B31" w14:paraId="7E5E6834" w14:textId="77777777">
            <w:pPr>
              <w:spacing w:line="276" w:lineRule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provide detailed information where the BI / spore inoculation / PCD placement in or on the medical device is done, including a rationale (e.g. longest lumen, difficult to reach crevice, high absorbent material, high surface roughness, </w:t>
            </w:r>
            <w:r w:rsidRPr="00F55250" w:rsidR="00D7797B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materials that catalytically dissociate H</w:t>
            </w:r>
            <w:r w:rsidRPr="00F55250" w:rsidR="00D7797B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 w:rsidR="00D7797B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F55250" w:rsidR="00D7797B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 w:rsidR="00D7797B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on the surface, etc</w:t>
            </w:r>
            <w:r w:rsidR="001202EB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.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</w:p>
          <w:p w:rsidR="00E90EB1" w:rsidRPr="00F55250" w:rsidP="00646B31" w14:paraId="06D09798" w14:textId="77777777">
            <w:pPr>
              <w:spacing w:line="276" w:lineRule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Additionally, please provide the placement of BI/PCD within the chamber load to resemble </w:t>
            </w:r>
            <w:r w:rsidRPr="00F55250" w:rsidR="00BF654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representative 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routine conditions (load release).</w:t>
            </w:r>
          </w:p>
        </w:tc>
      </w:tr>
      <w:tr w14:paraId="5BC9D7A2" w14:textId="77777777" w:rsidTr="002A1CD8">
        <w:tblPrEx>
          <w:tblW w:w="4985" w:type="pct"/>
          <w:tblLook w:val="04A0"/>
        </w:tblPrEx>
        <w:trPr>
          <w:trHeight w:val="340"/>
        </w:trPr>
        <w:tc>
          <w:tcPr>
            <w:tcW w:w="1121" w:type="pct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A1CD8" w:rsidRPr="00F55250" w:rsidP="00646B31" w14:paraId="3B9C7407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BI results including culture conditions and time between end of cycle and BI testing</w:t>
            </w:r>
          </w:p>
        </w:tc>
        <w:tc>
          <w:tcPr>
            <w:tcW w:w="3879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A1CD8" w:rsidRPr="00F55250" w:rsidP="00646B31" w14:paraId="7C1C111F" w14:textId="77777777">
            <w:pPr>
              <w:spacing w:line="276" w:lineRule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68949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7DF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F55250" w:rsidR="00133556">
              <w:rPr>
                <w:rFonts w:cs="Arial"/>
                <w:sz w:val="18"/>
                <w:szCs w:val="18"/>
                <w:lang w:val="en-US"/>
              </w:rPr>
              <w:t xml:space="preserve"> BI results including culture conditions and time between end of cycle and </w:t>
            </w:r>
            <w:r w:rsidRPr="00F55250" w:rsidR="0012254B">
              <w:rPr>
                <w:rFonts w:cs="Arial"/>
                <w:sz w:val="18"/>
                <w:szCs w:val="18"/>
                <w:lang w:val="en-US"/>
              </w:rPr>
              <w:t xml:space="preserve">start of </w:t>
            </w:r>
            <w:r w:rsidRPr="00F55250" w:rsidR="00133556">
              <w:rPr>
                <w:rFonts w:cs="Arial"/>
                <w:sz w:val="18"/>
                <w:szCs w:val="18"/>
                <w:lang w:val="en-US"/>
              </w:rPr>
              <w:t xml:space="preserve">BI </w:t>
            </w:r>
            <w:r w:rsidRPr="00F55250" w:rsidR="0012254B">
              <w:rPr>
                <w:rFonts w:cs="Arial"/>
                <w:sz w:val="18"/>
                <w:szCs w:val="18"/>
                <w:lang w:val="en-US"/>
              </w:rPr>
              <w:t>incubation</w:t>
            </w:r>
            <w:r w:rsidRPr="00F55250" w:rsidR="00133556">
              <w:rPr>
                <w:rFonts w:cs="Arial"/>
                <w:sz w:val="18"/>
                <w:szCs w:val="18"/>
                <w:lang w:val="en-US"/>
              </w:rPr>
              <w:t xml:space="preserve"> is documented in </w:t>
            </w:r>
            <w:r w:rsidRPr="00F55250" w:rsidR="00133556">
              <w:rPr>
                <w:rFonts w:cs="Arial"/>
                <w:i/>
                <w:sz w:val="18"/>
                <w:szCs w:val="18"/>
                <w:lang w:val="en-US"/>
              </w:rPr>
              <w:t>[</w:t>
            </w:r>
            <w:r w:rsidRPr="00F55250" w:rsidR="00564EE3">
              <w:rPr>
                <w:rFonts w:cs="Arial"/>
                <w:i/>
                <w:sz w:val="18"/>
                <w:szCs w:val="18"/>
                <w:lang w:val="en-US"/>
              </w:rPr>
              <w:t>X</w:t>
            </w:r>
            <w:r w:rsidRPr="00F55250" w:rsidR="00133556">
              <w:rPr>
                <w:rFonts w:cs="Arial"/>
                <w:i/>
                <w:sz w:val="18"/>
                <w:szCs w:val="18"/>
                <w:lang w:val="en-US"/>
              </w:rPr>
              <w:t>]</w:t>
            </w:r>
          </w:p>
        </w:tc>
      </w:tr>
      <w:tr w14:paraId="32771611" w14:textId="77777777" w:rsidTr="002A1CD8">
        <w:tblPrEx>
          <w:tblW w:w="4985" w:type="pct"/>
          <w:tblLook w:val="04A0"/>
        </w:tblPrEx>
        <w:trPr>
          <w:trHeight w:val="340"/>
        </w:trPr>
        <w:tc>
          <w:tcPr>
            <w:tcW w:w="1121" w:type="pct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B69E3" w:rsidRPr="00F55250" w:rsidP="00646B31" w14:paraId="696247FA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 xml:space="preserve">Confirm resistance hierarchy from </w:t>
            </w:r>
            <w:r w:rsidRPr="00F55250" w:rsidR="00D4068E">
              <w:rPr>
                <w:rFonts w:cs="Arial"/>
                <w:sz w:val="18"/>
                <w:szCs w:val="18"/>
                <w:lang w:val="en-US"/>
              </w:rPr>
              <w:t>least resistant (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>natural product bioburden</w:t>
            </w:r>
            <w:r w:rsidRPr="00F55250" w:rsidR="00D4068E">
              <w:rPr>
                <w:rFonts w:cs="Arial"/>
                <w:sz w:val="18"/>
                <w:szCs w:val="18"/>
                <w:lang w:val="en-US"/>
              </w:rPr>
              <w:t>)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 xml:space="preserve"> &lt; 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>IPCD &lt;= ePCD</w:t>
            </w:r>
            <w:r w:rsidRPr="00F55250" w:rsidR="00D4068E">
              <w:rPr>
                <w:rFonts w:cs="Arial"/>
                <w:sz w:val="18"/>
                <w:szCs w:val="18"/>
                <w:lang w:val="en-US"/>
              </w:rPr>
              <w:t xml:space="preserve"> (most resistant)</w:t>
            </w:r>
          </w:p>
        </w:tc>
        <w:tc>
          <w:tcPr>
            <w:tcW w:w="3879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B69E3" w:rsidRPr="00F55250" w:rsidP="00BB69E3" w14:paraId="7A7031C3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09428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7DF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F55250">
              <w:rPr>
                <w:rFonts w:cs="Arial"/>
                <w:sz w:val="18"/>
                <w:szCs w:val="18"/>
                <w:lang w:val="en-US"/>
              </w:rPr>
              <w:t xml:space="preserve">  sublethal </w:t>
            </w:r>
            <w:r w:rsidRPr="00F55250" w:rsidR="002F7F07">
              <w:rPr>
                <w:rFonts w:cs="Arial"/>
                <w:sz w:val="18"/>
                <w:szCs w:val="18"/>
                <w:lang w:val="en-US"/>
              </w:rPr>
              <w:t xml:space="preserve">/ reduced 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>cycle for BI resistance was performed</w:t>
            </w:r>
            <w:r w:rsidRPr="00F55250" w:rsidR="002F7F07">
              <w:rPr>
                <w:rFonts w:cs="Arial"/>
                <w:sz w:val="18"/>
                <w:szCs w:val="18"/>
                <w:lang w:val="en-US"/>
              </w:rPr>
              <w:t xml:space="preserve"> and is documented in [X]</w:t>
            </w:r>
          </w:p>
          <w:p w:rsidR="00BB69E3" w:rsidRPr="00F55250" w:rsidP="00646B31" w14:paraId="3D31EDEA" w14:textId="77777777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62924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7DF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F55250" w:rsidR="007414EC">
              <w:rPr>
                <w:rFonts w:cs="Arial"/>
                <w:sz w:val="18"/>
                <w:szCs w:val="18"/>
                <w:lang w:val="en-US"/>
              </w:rPr>
              <w:t xml:space="preserve"> Data on the relationship of the resistance between </w:t>
            </w:r>
            <w:r w:rsidRPr="00F55250" w:rsidR="002F7F07">
              <w:rPr>
                <w:rFonts w:cs="Arial"/>
                <w:sz w:val="18"/>
                <w:szCs w:val="18"/>
                <w:lang w:val="en-US"/>
              </w:rPr>
              <w:t>e</w:t>
            </w:r>
            <w:r w:rsidRPr="00F55250" w:rsidR="007414EC">
              <w:rPr>
                <w:rFonts w:cs="Arial"/>
                <w:sz w:val="18"/>
                <w:szCs w:val="18"/>
                <w:lang w:val="en-US"/>
              </w:rPr>
              <w:t xml:space="preserve">PCD, </w:t>
            </w:r>
            <w:r w:rsidRPr="00F55250" w:rsidR="002F7F07">
              <w:rPr>
                <w:rFonts w:cs="Arial"/>
                <w:sz w:val="18"/>
                <w:szCs w:val="18"/>
                <w:lang w:val="en-US"/>
              </w:rPr>
              <w:t>i</w:t>
            </w:r>
            <w:r w:rsidRPr="00F55250" w:rsidR="007414EC">
              <w:rPr>
                <w:rFonts w:cs="Arial"/>
                <w:sz w:val="18"/>
                <w:szCs w:val="18"/>
                <w:lang w:val="en-US"/>
              </w:rPr>
              <w:t>PCD</w:t>
            </w:r>
            <w:r w:rsidRPr="00F55250" w:rsidR="006F3367">
              <w:rPr>
                <w:rFonts w:cs="Arial"/>
                <w:sz w:val="18"/>
                <w:szCs w:val="18"/>
                <w:lang w:val="en-US"/>
              </w:rPr>
              <w:t xml:space="preserve"> / </w:t>
            </w:r>
            <w:r w:rsidRPr="00F55250" w:rsidR="007414EC">
              <w:rPr>
                <w:rFonts w:cs="Arial"/>
                <w:sz w:val="18"/>
                <w:szCs w:val="18"/>
                <w:lang w:val="en-US"/>
              </w:rPr>
              <w:t xml:space="preserve">worst-case </w:t>
            </w:r>
            <w:r w:rsidRPr="00F55250" w:rsidR="006F3367">
              <w:rPr>
                <w:rFonts w:cs="Arial"/>
                <w:sz w:val="18"/>
                <w:szCs w:val="18"/>
                <w:lang w:val="en-US"/>
              </w:rPr>
              <w:t>p</w:t>
            </w:r>
            <w:r w:rsidRPr="00F55250" w:rsidR="007414EC">
              <w:rPr>
                <w:rFonts w:cs="Arial"/>
                <w:sz w:val="18"/>
                <w:szCs w:val="18"/>
                <w:lang w:val="en-US"/>
              </w:rPr>
              <w:t>roduct</w:t>
            </w:r>
            <w:r w:rsidRPr="00F55250" w:rsidR="00312856">
              <w:rPr>
                <w:rFonts w:cs="Arial"/>
                <w:sz w:val="18"/>
                <w:szCs w:val="18"/>
                <w:lang w:val="en-US"/>
              </w:rPr>
              <w:t xml:space="preserve"> and</w:t>
            </w:r>
            <w:r w:rsidRPr="00F55250" w:rsidR="007414EC">
              <w:rPr>
                <w:rFonts w:cs="Arial"/>
                <w:sz w:val="18"/>
                <w:szCs w:val="18"/>
                <w:lang w:val="en-US"/>
              </w:rPr>
              <w:t xml:space="preserve"> natural </w:t>
            </w:r>
            <w:r w:rsidRPr="00F55250" w:rsidR="006F3367">
              <w:rPr>
                <w:rFonts w:cs="Arial"/>
                <w:sz w:val="18"/>
                <w:szCs w:val="18"/>
                <w:lang w:val="en-US"/>
              </w:rPr>
              <w:t>b</w:t>
            </w:r>
            <w:r w:rsidRPr="00F55250" w:rsidR="007414EC">
              <w:rPr>
                <w:rFonts w:cs="Arial"/>
                <w:sz w:val="18"/>
                <w:szCs w:val="18"/>
                <w:lang w:val="en-US"/>
              </w:rPr>
              <w:t xml:space="preserve">ioburden </w:t>
            </w:r>
            <w:r w:rsidRPr="00F55250" w:rsidR="002F7F07">
              <w:rPr>
                <w:rFonts w:cs="Arial"/>
                <w:sz w:val="18"/>
                <w:szCs w:val="18"/>
                <w:lang w:val="en-US"/>
              </w:rPr>
              <w:t>is</w:t>
            </w:r>
            <w:r w:rsidRPr="00F55250" w:rsidR="007414EC">
              <w:rPr>
                <w:rFonts w:cs="Arial"/>
                <w:sz w:val="18"/>
                <w:szCs w:val="18"/>
                <w:lang w:val="en-US"/>
              </w:rPr>
              <w:t xml:space="preserve"> provided</w:t>
            </w:r>
            <w:r w:rsidRPr="00F55250" w:rsidR="002F7F07">
              <w:rPr>
                <w:rFonts w:cs="Arial"/>
                <w:sz w:val="18"/>
                <w:szCs w:val="18"/>
                <w:lang w:val="en-US"/>
              </w:rPr>
              <w:t xml:space="preserve"> and is documented in [X]</w:t>
            </w:r>
            <w:r w:rsidRPr="00F55250" w:rsidR="00CC390E">
              <w:rPr>
                <w:rFonts w:cs="Arial"/>
                <w:sz w:val="18"/>
                <w:szCs w:val="18"/>
                <w:lang w:val="en-US"/>
              </w:rPr>
              <w:t>.</w:t>
            </w:r>
          </w:p>
          <w:p w:rsidR="00312856" w:rsidP="00646B31" w14:paraId="3F810F63" w14:textId="77777777">
            <w:pP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Since natural product bioburden can only be simulated for re-usable devices, this is usually achieved </w:t>
            </w:r>
            <w:r w:rsidRPr="00F55250" w:rsidR="00E10E1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e.g.,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by direct inoculation. In case another method is used please describe and justify in detail.</w:t>
            </w:r>
          </w:p>
          <w:p w:rsidR="00F50D3C" w:rsidRPr="00F55250" w:rsidP="00646B31" w14:paraId="55381996" w14:textId="77777777">
            <w:pP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A link to a publicly available ePCD needs to be established, to confirm that inoculation of the device (iPCD) is at least comparable or higher in resistance than a commercially available ePCD for H</w:t>
            </w:r>
            <w:r w:rsidRPr="00F50D3C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F50D3C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processes that may be used e.g. by healthcare facilities.</w:t>
            </w:r>
          </w:p>
          <w:p w:rsidR="00BB69E3" w:rsidRPr="00F55250" w:rsidP="00646B31" w14:paraId="643A7A6A" w14:textId="77777777">
            <w:pPr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</w:tr>
      <w:tr w14:paraId="5BF064C9" w14:textId="77777777" w:rsidTr="002A1CD8">
        <w:tblPrEx>
          <w:tblW w:w="4985" w:type="pct"/>
          <w:tblLook w:val="04A0"/>
        </w:tblPrEx>
        <w:trPr>
          <w:trHeight w:val="340"/>
        </w:trPr>
        <w:tc>
          <w:tcPr>
            <w:tcW w:w="1121" w:type="pct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0B3B" w:rsidRPr="00F55250" w:rsidP="00646B31" w14:paraId="1D9650B0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 xml:space="preserve">Material-dependent </w:t>
            </w:r>
            <w:r w:rsidRPr="00F55250" w:rsidR="0054552A">
              <w:rPr>
                <w:rFonts w:cs="Arial"/>
                <w:sz w:val="18"/>
                <w:szCs w:val="18"/>
                <w:lang w:val="en-US"/>
              </w:rPr>
              <w:t xml:space="preserve">microbial 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>resistance</w:t>
            </w:r>
          </w:p>
        </w:tc>
        <w:tc>
          <w:tcPr>
            <w:tcW w:w="3879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0B3B" w:rsidRPr="00F55250" w:rsidP="00BB69E3" w14:paraId="2AA2207E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Please state how material-dependent microbial resistance is covered during the validation activity? </w:t>
            </w:r>
            <w:r w:rsidRPr="00F55250" w:rsidR="005A057B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It is well-known, that different material surfaces exhibit large variability in microbial inactivation time. Please consider the following</w:t>
            </w:r>
          </w:p>
          <w:p w:rsidR="005A057B" w:rsidRPr="00F55250" w:rsidP="005A057B" w14:paraId="28C5503A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What would be the worst-case material </w:t>
            </w:r>
            <w:r w:rsidRPr="00F55250" w:rsidR="00953FB6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(slowest to achieve inactivation) </w:t>
            </w: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with respect to the sterilizing agent?</w:t>
            </w:r>
          </w:p>
          <w:p w:rsidR="005A057B" w:rsidRPr="00F55250" w:rsidP="005A057B" w14:paraId="34A37B5E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Is this material covered / included by the validation activity?</w:t>
            </w:r>
          </w:p>
          <w:p w:rsidR="005A057B" w:rsidRPr="00F55250" w:rsidP="005A057B" w14:paraId="7EC084C2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How is the material covered (e.g. direct inoculation on the actual device, BI using this material as carrier material, representative worst-case inoculated dummy</w:t>
            </w:r>
            <w:r w:rsidRPr="00F55250" w:rsidR="00A21C83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material</w:t>
            </w:r>
            <w:r w:rsidRPr="00F55250" w:rsidR="00DC35CD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, etc.</w:t>
            </w: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</w:p>
          <w:p w:rsidR="00752A6C" w:rsidRPr="00F55250" w:rsidP="005A057B" w14:paraId="3AB20ED9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Has this been pre-established by the equipment manufacturer in an internal study that could be referenced / audited?</w:t>
            </w:r>
          </w:p>
        </w:tc>
      </w:tr>
    </w:tbl>
    <w:p w:rsidR="00F66869" w:rsidRPr="00F55250" w:rsidP="00F66869" w14:paraId="30575793" w14:textId="77777777">
      <w:pPr>
        <w:rPr>
          <w:lang w:val="en-US"/>
        </w:rPr>
      </w:pPr>
    </w:p>
    <w:p w:rsidR="00F66869" w:rsidRPr="00F55250" w:rsidP="00F66869" w14:paraId="21C7731A" w14:textId="77777777">
      <w:pPr>
        <w:rPr>
          <w:lang w:val="en-US"/>
        </w:rPr>
      </w:pPr>
      <w:r w:rsidRPr="00F55250">
        <w:rPr>
          <w:lang w:val="en-US"/>
        </w:rPr>
        <w:br w:type="page"/>
      </w:r>
    </w:p>
    <w:p w:rsidR="002A1CD8" w:rsidRPr="00F55250" w:rsidP="002A1CD8" w14:paraId="7B9777F8" w14:textId="77777777">
      <w:pPr>
        <w:pStyle w:val="Heading2"/>
        <w:rPr>
          <w:lang w:val="en-US"/>
        </w:rPr>
      </w:pPr>
      <w:r w:rsidRPr="00F55250">
        <w:rPr>
          <w:lang w:val="en-US"/>
        </w:rPr>
        <w:t>PPQ Physical Performance Qualification</w:t>
      </w:r>
    </w:p>
    <w:p w:rsidR="002A1CD8" w:rsidRPr="00F55250" w:rsidP="002A1CD8" w14:paraId="7CE268E4" w14:textId="77777777">
      <w:pPr>
        <w:rPr>
          <w:rFonts w:ascii="Arial Narrow" w:hAnsi="Arial Narrow" w:cs="Arial"/>
          <w:i/>
          <w:szCs w:val="22"/>
          <w:lang w:val="en-US"/>
        </w:rPr>
      </w:pPr>
      <w:r w:rsidRPr="00F55250">
        <w:rPr>
          <w:rFonts w:ascii="Arial Narrow" w:hAnsi="Arial Narrow" w:cs="Arial"/>
          <w:i/>
          <w:szCs w:val="22"/>
          <w:u w:val="single"/>
          <w:lang w:val="en-US"/>
        </w:rPr>
        <w:t>Note: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Please replace </w:t>
      </w:r>
      <w:r w:rsidRPr="00F55250" w:rsidR="00D1259E">
        <w:rPr>
          <w:rFonts w:ascii="Arial Narrow" w:hAnsi="Arial Narrow" w:cs="Arial"/>
          <w:i/>
          <w:szCs w:val="22"/>
          <w:lang w:val="en-US"/>
        </w:rPr>
        <w:t>grey italic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text </w:t>
      </w:r>
      <w:r w:rsidRPr="00F55250" w:rsidR="00375E85">
        <w:rPr>
          <w:rFonts w:ascii="Arial Narrow" w:hAnsi="Arial Narrow" w:cs="Arial"/>
          <w:i/>
          <w:szCs w:val="22"/>
          <w:lang w:val="en-US"/>
        </w:rPr>
        <w:t xml:space="preserve">below </w:t>
      </w:r>
      <w:r w:rsidRPr="00F55250">
        <w:rPr>
          <w:rFonts w:ascii="Arial Narrow" w:hAnsi="Arial Narrow" w:cs="Arial"/>
          <w:i/>
          <w:szCs w:val="22"/>
          <w:lang w:val="en-US"/>
        </w:rPr>
        <w:t>with respective information for inhouse and outsourced processes. Please add additional lines if required.</w:t>
      </w:r>
    </w:p>
    <w:tbl>
      <w:tblPr>
        <w:tblStyle w:val="TableGrid"/>
        <w:tblW w:w="9067" w:type="dxa"/>
        <w:tblLook w:val="04A0"/>
      </w:tblPr>
      <w:tblGrid>
        <w:gridCol w:w="1980"/>
        <w:gridCol w:w="7087"/>
      </w:tblGrid>
      <w:tr w14:paraId="4B25B18D" w14:textId="77777777" w:rsidTr="002A1CD8">
        <w:tblPrEx>
          <w:tblW w:w="9067" w:type="dxa"/>
          <w:tblLook w:val="04A0"/>
        </w:tblPrEx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A1CD8" w:rsidRPr="00F55250" w:rsidP="00646B31" w14:paraId="14DEE027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Please specify the validation load configuration:</w:t>
            </w:r>
          </w:p>
        </w:tc>
        <w:tc>
          <w:tcPr>
            <w:tcW w:w="7087" w:type="dxa"/>
            <w:vAlign w:val="center"/>
          </w:tcPr>
          <w:p w:rsidR="002A1CD8" w:rsidRPr="00F55250" w:rsidP="00646B31" w14:paraId="4549EC3E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Please specify the load used during validation at PPQ and MPQ:</w:t>
            </w:r>
          </w:p>
          <w:p w:rsidR="002A1CD8" w:rsidRPr="00F55250" w:rsidP="00646B31" w14:paraId="3FF8E994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consider m</w:t>
            </w:r>
            <w:r w:rsidRPr="00F55250" w:rsidR="00832FD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in and max configuration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in case of </w:t>
            </w:r>
            <w:r w:rsidRPr="00F55250">
              <w:rPr>
                <w:rFonts w:eastAsiaTheme="minorEastAsia" w:cs="Arial"/>
                <w:i/>
                <w:color w:val="808080" w:themeColor="background1" w:themeShade="80"/>
                <w:sz w:val="18"/>
                <w:szCs w:val="18"/>
                <w:lang w:val="en-US" w:eastAsia="zh-TW"/>
              </w:rPr>
              <w:t>widely varying load configurations</w:t>
            </w:r>
            <w:r w:rsidRPr="00F55250" w:rsidR="00953FB6">
              <w:rPr>
                <w:rFonts w:eastAsiaTheme="minorEastAsia" w:cs="Arial"/>
                <w:i/>
                <w:color w:val="808080" w:themeColor="background1" w:themeShade="80"/>
                <w:sz w:val="18"/>
                <w:szCs w:val="18"/>
                <w:lang w:val="en-US" w:eastAsia="zh-TW"/>
              </w:rPr>
              <w:t>, such as re-processable devices and instruments in a healthcare setting</w:t>
            </w:r>
            <w:r w:rsidRPr="00F55250" w:rsidR="00832FD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, </w:t>
            </w:r>
            <w:r w:rsidRPr="00F55250" w:rsidR="00953FB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provide </w:t>
            </w:r>
            <w:r w:rsidRPr="00F55250" w:rsidR="00832FD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scheme of total load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  <w:r w:rsidRPr="00F55250" w:rsidR="00832FD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, number of BIs, number of Sensors (T and rH), scheme of position of BIs, total load volume, density, amount of adsorptive material</w:t>
            </w:r>
            <w:r w:rsidRPr="00F55250" w:rsidR="00307E5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. 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The data is documented in [X]</w:t>
            </w:r>
          </w:p>
        </w:tc>
      </w:tr>
      <w:tr w14:paraId="72C0FCC9" w14:textId="77777777" w:rsidTr="002A1CD8">
        <w:tblPrEx>
          <w:tblW w:w="9067" w:type="dxa"/>
          <w:tblLook w:val="04A0"/>
        </w:tblPrEx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A1CD8" w:rsidRPr="00F55250" w:rsidP="00646B31" w14:paraId="00193F73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Please specify which product</w:t>
            </w:r>
            <w:r w:rsidRPr="00F55250" w:rsidR="00B65EEC">
              <w:rPr>
                <w:rFonts w:cs="Arial"/>
                <w:sz w:val="18"/>
                <w:szCs w:val="18"/>
                <w:lang w:val="en-US"/>
              </w:rPr>
              <w:t>(s)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 xml:space="preserve"> was</w:t>
            </w:r>
            <w:r w:rsidRPr="00F55250" w:rsidR="00B65EEC">
              <w:rPr>
                <w:rFonts w:cs="Arial"/>
                <w:sz w:val="18"/>
                <w:szCs w:val="18"/>
                <w:lang w:val="en-US"/>
              </w:rPr>
              <w:t>/were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 xml:space="preserve"> used in the load:</w:t>
            </w:r>
          </w:p>
        </w:tc>
        <w:tc>
          <w:tcPr>
            <w:tcW w:w="7087" w:type="dxa"/>
            <w:vAlign w:val="center"/>
          </w:tcPr>
          <w:p w:rsidR="002A1CD8" w:rsidRPr="00F55250" w:rsidP="00646B31" w14:paraId="63A3CE5B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The product is the same as in section 1</w:t>
            </w:r>
          </w:p>
          <w:p w:rsidR="002A1CD8" w:rsidRPr="00F55250" w:rsidP="00646B31" w14:paraId="1E30600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de-DE"/>
                </w:rPr>
                <w:id w:val="154239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7DF">
                  <w:rPr>
                    <w:rFonts w:ascii="MS Gothic" w:eastAsia="MS Gothic" w:hAnsi="MS Gothic" w:cs="Arial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Pr="00F55250" w:rsidR="007414EC">
              <w:rPr>
                <w:rFonts w:ascii="Arial" w:hAnsi="Arial" w:cs="Arial"/>
                <w:sz w:val="18"/>
                <w:szCs w:val="18"/>
                <w:lang w:eastAsia="de-DE"/>
              </w:rPr>
              <w:t xml:space="preserve"> yes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 xml:space="preserve">      </w:t>
            </w:r>
            <w:sdt>
              <w:sdtPr>
                <w:rPr>
                  <w:rFonts w:ascii="Arial" w:hAnsi="Arial" w:cs="Arial"/>
                  <w:sz w:val="18"/>
                  <w:szCs w:val="18"/>
                  <w:lang w:eastAsia="de-DE"/>
                </w:rPr>
                <w:id w:val="165733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7DF">
                  <w:rPr>
                    <w:rFonts w:ascii="MS Gothic" w:eastAsia="MS Gothic" w:hAnsi="MS Gothic" w:cs="Arial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Pr="00F55250" w:rsidR="007414EC">
              <w:rPr>
                <w:rFonts w:ascii="Arial" w:hAnsi="Arial" w:cs="Arial"/>
                <w:sz w:val="18"/>
                <w:szCs w:val="18"/>
                <w:lang w:eastAsia="de-DE"/>
              </w:rPr>
              <w:t> no</w:t>
            </w:r>
            <w:r w:rsidRPr="00F55250" w:rsidR="007414E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  <w:r w:rsidRPr="00F55250" w:rsidR="007414EC">
              <w:rPr>
                <w:rStyle w:val="eop"/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F55250" w:rsidR="007414EC">
              <w:rPr>
                <w:rStyle w:val="eop"/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Please provide a description and justification</w:t>
            </w:r>
          </w:p>
          <w:p w:rsidR="002A1CD8" w:rsidRPr="00F55250" w:rsidP="00EE0F2C" w14:paraId="40E02A3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55250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2A1CD8" w:rsidRPr="00F55250" w:rsidP="002A1CD8" w14:paraId="70AEA5AD" w14:textId="77777777">
      <w:pPr>
        <w:rPr>
          <w:rFonts w:ascii="Arial Narrow" w:hAnsi="Arial Narrow"/>
          <w:i/>
          <w:u w:val="single"/>
          <w:lang w:val="en-US"/>
        </w:rPr>
      </w:pPr>
      <w:r w:rsidRPr="00F55250">
        <w:rPr>
          <w:rFonts w:ascii="Arial Narrow" w:hAnsi="Arial Narrow"/>
          <w:i/>
          <w:u w:val="single"/>
          <w:lang w:val="en-US"/>
        </w:rPr>
        <w:t>Note:</w:t>
      </w:r>
    </w:p>
    <w:p w:rsidR="005B5AE8" w:rsidRPr="00F55250" w:rsidP="005B5AE8" w14:paraId="7716C505" w14:textId="77777777">
      <w:pPr>
        <w:pStyle w:val="ListParagraph"/>
        <w:numPr>
          <w:ilvl w:val="0"/>
          <w:numId w:val="8"/>
        </w:numPr>
        <w:rPr>
          <w:rFonts w:ascii="Arial Narrow" w:hAnsi="Arial Narrow"/>
          <w:lang w:val="en-US"/>
        </w:rPr>
      </w:pPr>
      <w:r w:rsidRPr="00F55250">
        <w:rPr>
          <w:rFonts w:ascii="Arial Narrow" w:hAnsi="Arial Narrow"/>
          <w:lang w:val="en-US"/>
        </w:rPr>
        <w:t>P</w:t>
      </w:r>
      <w:r w:rsidRPr="00F55250" w:rsidR="00A748D9">
        <w:rPr>
          <w:rFonts w:ascii="Arial Narrow" w:hAnsi="Arial Narrow"/>
          <w:lang w:val="en-US"/>
        </w:rPr>
        <w:t>lease include additional information on how the used load / dummy load is representative for the expected routine load configuration.</w:t>
      </w:r>
    </w:p>
    <w:p w:rsidR="007D0EDC" w:rsidRPr="00F55250" w:rsidP="002A1CD8" w14:paraId="3F9155AA" w14:textId="77777777">
      <w:pPr>
        <w:rPr>
          <w:lang w:val="en-US"/>
        </w:rPr>
      </w:pPr>
    </w:p>
    <w:p w:rsidR="002A1CD8" w:rsidRPr="00F55250" w:rsidP="002A1CD8" w14:paraId="4590368C" w14:textId="77777777">
      <w:pPr>
        <w:spacing w:before="120" w:after="120"/>
        <w:rPr>
          <w:rFonts w:ascii="Arial Narrow" w:hAnsi="Arial Narrow" w:cs="Arial"/>
          <w:b/>
          <w:lang w:val="en-US"/>
        </w:rPr>
      </w:pPr>
      <w:r w:rsidRPr="00F55250">
        <w:rPr>
          <w:rFonts w:ascii="Arial Narrow" w:hAnsi="Arial Narrow" w:cs="Arial"/>
          <w:b/>
          <w:lang w:val="en-US"/>
        </w:rPr>
        <w:t xml:space="preserve">Please assure that the following phases and </w:t>
      </w:r>
      <w:r w:rsidRPr="00F55250" w:rsidR="00DB00FA">
        <w:rPr>
          <w:rFonts w:ascii="Arial Narrow" w:hAnsi="Arial Narrow" w:cs="Arial"/>
          <w:b/>
          <w:lang w:val="en-US"/>
        </w:rPr>
        <w:t>process</w:t>
      </w:r>
      <w:r w:rsidRPr="00F55250">
        <w:rPr>
          <w:rFonts w:ascii="Arial Narrow" w:hAnsi="Arial Narrow" w:cs="Arial"/>
          <w:b/>
          <w:lang w:val="en-US"/>
        </w:rPr>
        <w:t xml:space="preserve"> </w:t>
      </w:r>
      <w:r w:rsidRPr="00F55250" w:rsidR="00DB00FA">
        <w:rPr>
          <w:rFonts w:ascii="Arial Narrow" w:hAnsi="Arial Narrow" w:cs="Arial"/>
          <w:b/>
          <w:lang w:val="en-US"/>
        </w:rPr>
        <w:t>values</w:t>
      </w:r>
      <w:r w:rsidRPr="00F55250">
        <w:rPr>
          <w:rFonts w:ascii="Arial Narrow" w:hAnsi="Arial Narrow" w:cs="Arial"/>
          <w:b/>
          <w:lang w:val="en-US"/>
        </w:rPr>
        <w:t xml:space="preserve"> and tolerances are part of the </w:t>
      </w:r>
      <w:r w:rsidRPr="00F55250" w:rsidR="00254078">
        <w:rPr>
          <w:rFonts w:ascii="Arial Narrow" w:hAnsi="Arial Narrow" w:cs="Arial"/>
          <w:b/>
          <w:lang w:val="en-US"/>
        </w:rPr>
        <w:t>overa</w:t>
      </w:r>
      <w:r w:rsidRPr="00F55250">
        <w:rPr>
          <w:rFonts w:ascii="Arial Narrow" w:hAnsi="Arial Narrow" w:cs="Arial"/>
          <w:b/>
          <w:lang w:val="en-US"/>
        </w:rPr>
        <w:t xml:space="preserve">ll validation </w:t>
      </w:r>
      <w:r w:rsidRPr="00F55250" w:rsidR="00DB00FA">
        <w:rPr>
          <w:rFonts w:ascii="Arial Narrow" w:hAnsi="Arial Narrow" w:cs="Arial"/>
          <w:b/>
          <w:lang w:val="en-US"/>
        </w:rPr>
        <w:t>requirement</w:t>
      </w:r>
      <w:r w:rsidRPr="00F55250">
        <w:rPr>
          <w:rFonts w:ascii="Arial Narrow" w:hAnsi="Arial Narrow" w:cs="Arial"/>
          <w:b/>
          <w:lang w:val="en-US"/>
        </w:rPr>
        <w:t>.</w:t>
      </w:r>
    </w:p>
    <w:p w:rsidR="002A1CD8" w:rsidRPr="00F55250" w:rsidP="002A1CD8" w14:paraId="48895FE4" w14:textId="77777777">
      <w:pPr>
        <w:spacing w:before="120" w:after="120"/>
        <w:rPr>
          <w:rFonts w:ascii="Arial Narrow" w:hAnsi="Arial Narrow" w:cs="Arial"/>
          <w:i/>
          <w:szCs w:val="22"/>
          <w:lang w:val="en-US"/>
        </w:rPr>
      </w:pPr>
      <w:r w:rsidRPr="00F55250">
        <w:rPr>
          <w:rFonts w:ascii="Arial Narrow" w:hAnsi="Arial Narrow" w:cs="Arial"/>
          <w:i/>
          <w:szCs w:val="22"/>
          <w:lang w:val="en-US"/>
        </w:rPr>
        <w:t>Please be aware that the below parameter</w:t>
      </w:r>
      <w:r w:rsidRPr="00F55250" w:rsidR="00254078">
        <w:rPr>
          <w:rFonts w:ascii="Arial Narrow" w:hAnsi="Arial Narrow" w:cs="Arial"/>
          <w:i/>
          <w:szCs w:val="22"/>
          <w:lang w:val="en-US"/>
        </w:rPr>
        <w:t>-list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</w:t>
      </w:r>
      <w:r w:rsidRPr="00F55250" w:rsidR="00254078">
        <w:rPr>
          <w:rFonts w:ascii="Arial Narrow" w:hAnsi="Arial Narrow" w:cs="Arial"/>
          <w:i/>
          <w:szCs w:val="22"/>
          <w:lang w:val="en-US"/>
        </w:rPr>
        <w:t>is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not exhaustive to cover the cycle and load </w:t>
      </w:r>
      <w:r w:rsidRPr="00F55250" w:rsidR="00D252A2">
        <w:rPr>
          <w:rFonts w:ascii="Arial Narrow" w:hAnsi="Arial Narrow" w:cs="Arial"/>
          <w:i/>
          <w:szCs w:val="22"/>
          <w:lang w:val="en-US"/>
        </w:rPr>
        <w:t>types but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are often omitted causing deficiencies and are theref</w:t>
      </w:r>
      <w:r w:rsidRPr="00F55250" w:rsidR="00254078">
        <w:rPr>
          <w:rFonts w:ascii="Arial Narrow" w:hAnsi="Arial Narrow" w:cs="Arial"/>
          <w:i/>
          <w:szCs w:val="22"/>
          <w:lang w:val="en-US"/>
        </w:rPr>
        <w:t>ore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specifically requested.</w:t>
      </w:r>
    </w:p>
    <w:tbl>
      <w:tblPr>
        <w:tblW w:w="90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3118"/>
        <w:gridCol w:w="1559"/>
        <w:gridCol w:w="2268"/>
      </w:tblGrid>
      <w:tr w14:paraId="7C1744F4" w14:textId="77777777" w:rsidTr="00514E2E">
        <w:tblPrEx>
          <w:tblW w:w="9039" w:type="dxa"/>
          <w:tblInd w:w="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2A1CD8" w:rsidRPr="00F55250" w:rsidP="00646B31" w14:paraId="59308F29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bookmarkStart w:id="0" w:name="_Hlk40432321"/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>Phase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2A1CD8" w:rsidRPr="00F55250" w:rsidP="00646B31" w14:paraId="36F0EFDC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>Acceptance criteria: v</w:t>
            </w:r>
            <w:r w:rsidRPr="00F55250" w:rsidR="00EE0F2C">
              <w:rPr>
                <w:rFonts w:cs="Arial"/>
                <w:b/>
                <w:sz w:val="18"/>
                <w:szCs w:val="18"/>
                <w:lang w:val="en-US"/>
              </w:rPr>
              <w:t>alues</w:t>
            </w:r>
            <w:r w:rsidRPr="00F55250" w:rsidR="00832FD0">
              <w:rPr>
                <w:rFonts w:cs="Arial"/>
                <w:b/>
                <w:sz w:val="18"/>
                <w:szCs w:val="18"/>
                <w:lang w:val="en-US"/>
              </w:rPr>
              <w:t xml:space="preserve"> and tolerance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A1CD8" w:rsidRPr="00F55250" w:rsidP="00646B31" w14:paraId="542EAE33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>Results measured</w:t>
            </w:r>
            <w:r w:rsidRPr="00F55250" w:rsidR="00426FF0">
              <w:rPr>
                <w:rFonts w:cs="Arial"/>
                <w:b/>
                <w:sz w:val="18"/>
                <w:szCs w:val="18"/>
                <w:lang w:val="en-US"/>
              </w:rPr>
              <w:t xml:space="preserve"> and within tolerances</w:t>
            </w:r>
          </w:p>
          <w:p w:rsidR="00426FF0" w:rsidRPr="00F55250" w:rsidP="00646B31" w14:paraId="1DDDCE38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>EN ISO 14937:2009 item 9.4.4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A1CD8" w:rsidRPr="00F55250" w:rsidP="00646B31" w14:paraId="613CFF33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>Comments if needed</w:t>
            </w:r>
          </w:p>
        </w:tc>
      </w:tr>
      <w:bookmarkEnd w:id="0"/>
      <w:tr w14:paraId="39290B29" w14:textId="77777777" w:rsidTr="00514E2E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2A1CD8" w:rsidRPr="00F55250" w:rsidP="00646B31" w14:paraId="23BD4764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Total Cycle time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A1CD8" w:rsidRPr="00F55250" w:rsidP="00646B31" w14:paraId="2F689FD2" w14:textId="77777777">
            <w:pPr>
              <w:spacing w:before="60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Min / Max running time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8BD" w:rsidRPr="00F55250" w:rsidP="00DD48BD" w14:paraId="5BC8029F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(best provided in a table showing setpoint/tolerances against measured data)</w:t>
            </w:r>
          </w:p>
          <w:p w:rsidR="002A1CD8" w:rsidRPr="00F55250" w:rsidP="00646B31" w14:paraId="2319649B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1CD8" w:rsidRPr="00F55250" w:rsidP="00646B31" w14:paraId="203555CB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14:paraId="3CD19801" w14:textId="77777777" w:rsidTr="00514E2E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2A1CD8" w:rsidRPr="00F55250" w:rsidP="00646B31" w14:paraId="769E097F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Chamber wall temperature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A1CD8" w:rsidRPr="00F55250" w:rsidP="00646B31" w14:paraId="27DF32AB" w14:textId="77777777">
            <w:pPr>
              <w:spacing w:before="60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Min / Max. temperature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CD8" w:rsidRPr="00F55250" w:rsidP="00646B31" w14:paraId="38A78265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See above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CD8" w:rsidRPr="00F55250" w:rsidP="00646B31" w14:paraId="0D421FFB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14:paraId="40DAED09" w14:textId="77777777" w:rsidTr="00514E2E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164689" w:rsidRPr="00F55250" w:rsidP="00646B31" w14:paraId="4FC14491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Diffusion time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A1CD8" w:rsidRPr="00F55250" w:rsidP="00646B31" w14:paraId="44703F39" w14:textId="77777777">
            <w:pPr>
              <w:spacing w:before="60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Min / Max diffusion time of the sterilizing agent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CD8" w:rsidRPr="00F55250" w:rsidP="00646B31" w14:paraId="213651AA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See above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CD8" w:rsidRPr="00F55250" w:rsidP="00646B31" w14:paraId="3BE7A613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14:paraId="1ABC7083" w14:textId="77777777" w:rsidTr="00514E2E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164689" w:rsidRPr="00F55250" w:rsidP="00646B31" w14:paraId="29C44CB6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Plasma time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64689" w:rsidRPr="00F55250" w:rsidP="00646B31" w14:paraId="6ABF9ECF" w14:textId="77777777">
            <w:pPr>
              <w:spacing w:before="60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Min / Max. plasma running time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689" w:rsidRPr="00F55250" w:rsidP="00646B31" w14:paraId="543C49FC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See above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4689" w:rsidRPr="00F55250" w:rsidP="00646B31" w14:paraId="27EF19C5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14:paraId="553A8226" w14:textId="77777777" w:rsidTr="00514E2E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164689" w:rsidRPr="00F55250" w:rsidP="00646B31" w14:paraId="4A35122E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Plasma pressure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64689" w:rsidRPr="00F55250" w:rsidP="00646B31" w14:paraId="71073837" w14:textId="77777777">
            <w:pPr>
              <w:spacing w:before="60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Min / Max. allowed pressure during the plasma phase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689" w:rsidRPr="00F55250" w:rsidP="00646B31" w14:paraId="3D047717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See above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4689" w:rsidRPr="00F55250" w:rsidP="00646B31" w14:paraId="6F59706A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14:paraId="43015BE9" w14:textId="77777777" w:rsidTr="00514E2E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164689" w:rsidRPr="00F55250" w:rsidP="00646B31" w14:paraId="409FDE85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Plasma power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64689" w:rsidRPr="00F55250" w:rsidP="00646B31" w14:paraId="502871AD" w14:textId="77777777">
            <w:pPr>
              <w:spacing w:before="60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Min / Max. allowed plasma power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689" w:rsidRPr="00F55250" w:rsidP="00646B31" w14:paraId="3A9DE020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See above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4689" w:rsidRPr="00F55250" w:rsidP="00646B31" w14:paraId="55AC0324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14:paraId="115FFC15" w14:textId="77777777" w:rsidTr="00514E2E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6E2082" w:rsidRPr="00F55250" w:rsidP="00646B31" w14:paraId="262FDFB3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No. of injections per cycle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2082" w:rsidRPr="00F55250" w:rsidP="00646B31" w14:paraId="15A598A4" w14:textId="77777777">
            <w:pPr>
              <w:spacing w:before="60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Exact number of H</w:t>
            </w: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injections into the chamber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082" w:rsidRPr="00F55250" w:rsidP="00646B31" w14:paraId="0CDD916A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See above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2082" w:rsidRPr="00F55250" w:rsidP="00646B31" w14:paraId="2B204E13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14:paraId="5D5169B7" w14:textId="77777777" w:rsidTr="00514E2E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6E2082" w:rsidRPr="00F55250" w:rsidP="00646B31" w14:paraId="2A56688E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Estimated H</w:t>
            </w:r>
            <w:r w:rsidRPr="00F55250">
              <w:rPr>
                <w:rFonts w:cs="Arial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>O</w:t>
            </w:r>
            <w:r w:rsidRPr="00F55250">
              <w:rPr>
                <w:rFonts w:cs="Arial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 xml:space="preserve"> concentration within 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>the sterilizer chamber at dwell phase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2082" w:rsidRPr="00F55250" w:rsidP="00646B31" w14:paraId="4FF5C888" w14:textId="77777777">
            <w:pPr>
              <w:spacing w:before="60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~  </w:t>
            </w:r>
            <w:r w:rsidRPr="00F55250" w:rsidR="00780E46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xxx   mg/liter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082" w:rsidRPr="00F55250" w:rsidP="00646B31" w14:paraId="231AE50C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See above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2082" w:rsidRPr="00F55250" w:rsidP="00646B31" w14:paraId="59D1B674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14:paraId="473D78BA" w14:textId="77777777" w:rsidTr="00514E2E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6E2082" w:rsidRPr="00F55250" w:rsidP="00646B31" w14:paraId="175168B3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Total H</w:t>
            </w:r>
            <w:r w:rsidRPr="00F55250">
              <w:rPr>
                <w:rFonts w:cs="Arial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>O</w:t>
            </w:r>
            <w:r w:rsidRPr="00F55250">
              <w:rPr>
                <w:rFonts w:cs="Arial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 xml:space="preserve"> Injection volume for all injections</w:t>
            </w:r>
            <w:r w:rsidRPr="00F55250" w:rsidR="00263A78">
              <w:rPr>
                <w:rFonts w:cs="Arial"/>
                <w:sz w:val="18"/>
                <w:szCs w:val="18"/>
                <w:lang w:val="en-US"/>
              </w:rPr>
              <w:t xml:space="preserve"> within one full cycle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2082" w:rsidRPr="00F55250" w:rsidP="00646B31" w14:paraId="292A5EFD" w14:textId="77777777">
            <w:pPr>
              <w:spacing w:before="60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~  </w:t>
            </w:r>
            <w:r w:rsidRPr="00F55250" w:rsidR="00953FB6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5 x 10</w:t>
            </w: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 g</w:t>
            </w:r>
            <w:r w:rsidRPr="00F55250" w:rsidR="00953FB6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/ ml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082" w:rsidRPr="00F55250" w:rsidP="00646B31" w14:paraId="598AE015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See above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2082" w:rsidRPr="00F55250" w:rsidP="00646B31" w14:paraId="3FC36D1B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</w:tbl>
    <w:p w:rsidR="009F7A26" w:rsidRPr="00F55250" w:rsidP="009F7A26" w14:paraId="1C4D6232" w14:textId="77777777">
      <w:pPr>
        <w:rPr>
          <w:rFonts w:ascii="Arial Narrow" w:hAnsi="Arial Narrow"/>
          <w:i/>
          <w:u w:val="single"/>
          <w:lang w:val="en-US"/>
        </w:rPr>
      </w:pPr>
      <w:r w:rsidRPr="00F55250">
        <w:rPr>
          <w:rFonts w:ascii="Arial Narrow" w:hAnsi="Arial Narrow"/>
          <w:i/>
          <w:u w:val="single"/>
          <w:lang w:val="en-US"/>
        </w:rPr>
        <w:t>Note:</w:t>
      </w:r>
    </w:p>
    <w:p w:rsidR="00F87ECC" w:rsidRPr="00F55250" w:rsidP="009F7A26" w14:paraId="5FBCDDD9" w14:textId="77777777">
      <w:pPr>
        <w:pStyle w:val="ListParagraph"/>
        <w:numPr>
          <w:ilvl w:val="0"/>
          <w:numId w:val="8"/>
        </w:numPr>
        <w:rPr>
          <w:rFonts w:ascii="Arial Narrow" w:hAnsi="Arial Narrow"/>
          <w:lang w:val="en-US"/>
        </w:rPr>
      </w:pPr>
      <w:r w:rsidRPr="00F55250">
        <w:rPr>
          <w:rFonts w:ascii="Arial Narrow" w:hAnsi="Arial Narrow"/>
          <w:lang w:val="en-US"/>
        </w:rPr>
        <w:t xml:space="preserve">Please provide above table for </w:t>
      </w:r>
      <w:r w:rsidRPr="00F55250">
        <w:rPr>
          <w:rFonts w:ascii="Arial Narrow" w:hAnsi="Arial Narrow"/>
          <w:u w:val="single"/>
          <w:lang w:val="en-US"/>
        </w:rPr>
        <w:t>each cycle</w:t>
      </w:r>
      <w:r w:rsidRPr="00F55250">
        <w:rPr>
          <w:rFonts w:ascii="Arial Narrow" w:hAnsi="Arial Narrow"/>
          <w:lang w:val="en-US"/>
        </w:rPr>
        <w:t xml:space="preserve"> that is to be considered for reprocessing and is specified within the IFU.</w:t>
      </w:r>
      <w:r w:rsidRPr="00F55250" w:rsidR="00491BC0">
        <w:rPr>
          <w:rFonts w:ascii="Arial Narrow" w:hAnsi="Arial Narrow"/>
          <w:lang w:val="en-US"/>
        </w:rPr>
        <w:t xml:space="preserve"> In this case, please copy above table and fill out the fields for each individual cycle.</w:t>
      </w:r>
    </w:p>
    <w:p w:rsidR="009F7A26" w:rsidRPr="00F55250" w:rsidP="0019684F" w14:paraId="6B97A4D2" w14:textId="77777777">
      <w:pPr>
        <w:rPr>
          <w:rFonts w:ascii="Arial Narrow" w:hAnsi="Arial Narrow"/>
          <w:lang w:val="en-US"/>
        </w:rPr>
      </w:pPr>
    </w:p>
    <w:p w:rsidR="002A1CD8" w:rsidRPr="00F55250" w:rsidP="002A1CD8" w14:paraId="339B0812" w14:textId="77777777">
      <w:pPr>
        <w:pStyle w:val="Heading1"/>
        <w:rPr>
          <w:lang w:val="en-US"/>
        </w:rPr>
      </w:pPr>
      <w:r w:rsidRPr="00F55250">
        <w:rPr>
          <w:lang w:val="en-US"/>
        </w:rPr>
        <w:t>H</w:t>
      </w:r>
      <w:r w:rsidRPr="00F55250">
        <w:rPr>
          <w:vertAlign w:val="subscript"/>
          <w:lang w:val="en-US"/>
        </w:rPr>
        <w:t>2</w:t>
      </w:r>
      <w:r w:rsidRPr="00F55250">
        <w:rPr>
          <w:lang w:val="en-US"/>
        </w:rPr>
        <w:t>O</w:t>
      </w:r>
      <w:r w:rsidRPr="00F55250">
        <w:rPr>
          <w:vertAlign w:val="subscript"/>
          <w:lang w:val="en-US"/>
        </w:rPr>
        <w:t>2</w:t>
      </w:r>
      <w:r w:rsidRPr="00F55250">
        <w:rPr>
          <w:lang w:val="en-US"/>
        </w:rPr>
        <w:t xml:space="preserve"> Residuals</w:t>
      </w:r>
      <w:r w:rsidRPr="00F55250" w:rsidR="0019684F">
        <w:rPr>
          <w:lang w:val="en-US"/>
        </w:rPr>
        <w:t xml:space="preserve"> </w:t>
      </w:r>
      <w:r w:rsidRPr="00F55250" w:rsidR="00C9399D">
        <w:rPr>
          <w:lang w:val="en-US"/>
        </w:rPr>
        <w:t xml:space="preserve">after maximum </w:t>
      </w:r>
      <w:r w:rsidR="00D252A2">
        <w:rPr>
          <w:lang w:val="en-US"/>
        </w:rPr>
        <w:t xml:space="preserve">number of </w:t>
      </w:r>
      <w:r w:rsidRPr="00F55250" w:rsidR="00C9399D">
        <w:rPr>
          <w:lang w:val="en-US"/>
        </w:rPr>
        <w:t>reprocessing cycles</w:t>
      </w:r>
      <w:r w:rsidR="00D252A2">
        <w:rPr>
          <w:lang w:val="en-US"/>
        </w:rPr>
        <w:br/>
      </w:r>
      <w:r w:rsidRPr="00F55250" w:rsidR="0019684F">
        <w:rPr>
          <w:lang w:val="en-US"/>
        </w:rPr>
        <w:t>(EN ISO 10993-17)</w:t>
      </w:r>
    </w:p>
    <w:p w:rsidR="002A1CD8" w:rsidRPr="00F55250" w:rsidP="002A1CD8" w14:paraId="5D917713" w14:textId="77777777">
      <w:pPr>
        <w:rPr>
          <w:rFonts w:ascii="Arial Narrow" w:hAnsi="Arial Narrow" w:cs="Arial"/>
          <w:i/>
          <w:szCs w:val="22"/>
          <w:lang w:val="en-US"/>
        </w:rPr>
      </w:pPr>
      <w:r w:rsidRPr="00F55250">
        <w:rPr>
          <w:rFonts w:ascii="Arial Narrow" w:hAnsi="Arial Narrow" w:cs="Arial"/>
          <w:i/>
          <w:szCs w:val="22"/>
          <w:u w:val="single"/>
          <w:lang w:val="en-US"/>
        </w:rPr>
        <w:t>Note: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Please replace </w:t>
      </w:r>
      <w:r w:rsidRPr="00F55250" w:rsidR="00D1259E">
        <w:rPr>
          <w:rFonts w:ascii="Arial Narrow" w:hAnsi="Arial Narrow" w:cs="Arial"/>
          <w:i/>
          <w:szCs w:val="22"/>
          <w:lang w:val="en-US"/>
        </w:rPr>
        <w:t>grey italic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text </w:t>
      </w:r>
      <w:r w:rsidRPr="00F55250" w:rsidR="00710293">
        <w:rPr>
          <w:rFonts w:ascii="Arial Narrow" w:hAnsi="Arial Narrow" w:cs="Arial"/>
          <w:i/>
          <w:szCs w:val="22"/>
          <w:lang w:val="en-US"/>
        </w:rPr>
        <w:t xml:space="preserve">below </w:t>
      </w:r>
      <w:r w:rsidRPr="00F55250">
        <w:rPr>
          <w:rFonts w:ascii="Arial Narrow" w:hAnsi="Arial Narrow" w:cs="Arial"/>
          <w:i/>
          <w:szCs w:val="22"/>
          <w:lang w:val="en-US"/>
        </w:rPr>
        <w:t>with respective information for inhouse and outsourced processes.</w:t>
      </w:r>
      <w:r w:rsidRPr="00F55250" w:rsidR="005E5DFB">
        <w:rPr>
          <w:rFonts w:ascii="Arial Narrow" w:hAnsi="Arial Narrow" w:cs="Arial"/>
          <w:i/>
          <w:szCs w:val="22"/>
          <w:lang w:val="en-US"/>
        </w:rPr>
        <w:t xml:space="preserve"> </w:t>
      </w:r>
      <w:r w:rsidRPr="00F55250">
        <w:rPr>
          <w:rFonts w:ascii="Arial Narrow" w:hAnsi="Arial Narrow" w:cs="Arial"/>
          <w:i/>
          <w:szCs w:val="22"/>
          <w:lang w:val="en-US"/>
        </w:rPr>
        <w:t>Please add additional lines if required.</w:t>
      </w:r>
    </w:p>
    <w:tbl>
      <w:tblPr>
        <w:tblStyle w:val="TableGrid"/>
        <w:tblW w:w="9067" w:type="dxa"/>
        <w:tblLook w:val="04A0"/>
      </w:tblPr>
      <w:tblGrid>
        <w:gridCol w:w="3765"/>
        <w:gridCol w:w="1759"/>
        <w:gridCol w:w="1559"/>
        <w:gridCol w:w="1984"/>
      </w:tblGrid>
      <w:tr w14:paraId="37CB5770" w14:textId="77777777" w:rsidTr="000741AE">
        <w:tblPrEx>
          <w:tblW w:w="9067" w:type="dxa"/>
          <w:tblLook w:val="04A0"/>
        </w:tblPrEx>
        <w:tc>
          <w:tcPr>
            <w:tcW w:w="3765" w:type="dxa"/>
            <w:shd w:val="clear" w:color="auto" w:fill="D9D9D9" w:themeFill="background1" w:themeFillShade="D9"/>
            <w:vAlign w:val="center"/>
          </w:tcPr>
          <w:p w:rsidR="002A1CD8" w:rsidRPr="00F55250" w:rsidP="00646B31" w14:paraId="3091FA41" w14:textId="77777777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59" w:type="dxa"/>
            <w:shd w:val="clear" w:color="auto" w:fill="D9D9D9" w:themeFill="background1" w:themeFillShade="D9"/>
            <w:vAlign w:val="center"/>
          </w:tcPr>
          <w:p w:rsidR="002A1CD8" w:rsidRPr="00F55250" w:rsidP="00646B31" w14:paraId="6B3A6E18" w14:textId="7777777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A1CD8" w:rsidRPr="00F55250" w:rsidP="00646B31" w14:paraId="3B9E90CB" w14:textId="77777777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A1CD8" w:rsidRPr="00F55250" w:rsidP="00646B31" w14:paraId="4D25A22C" w14:textId="7777777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b/>
                <w:sz w:val="18"/>
                <w:szCs w:val="18"/>
                <w:lang w:val="en-US"/>
              </w:rPr>
              <w:t>Comments</w:t>
            </w:r>
          </w:p>
        </w:tc>
      </w:tr>
      <w:tr w14:paraId="42949DD8" w14:textId="77777777" w:rsidTr="000741AE">
        <w:tblPrEx>
          <w:tblW w:w="9067" w:type="dxa"/>
          <w:tblLook w:val="04A0"/>
        </w:tblPrEx>
        <w:tc>
          <w:tcPr>
            <w:tcW w:w="3765" w:type="dxa"/>
            <w:vAlign w:val="center"/>
          </w:tcPr>
          <w:p w:rsidR="002A1CD8" w:rsidRPr="00F55250" w:rsidP="00646B31" w14:paraId="0EE63B48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Is a rationale provided for selection of representative sample(s)</w:t>
            </w:r>
          </w:p>
        </w:tc>
        <w:tc>
          <w:tcPr>
            <w:tcW w:w="1759" w:type="dxa"/>
            <w:vAlign w:val="center"/>
          </w:tcPr>
          <w:p w:rsidR="002A1CD8" w:rsidRPr="00F55250" w:rsidP="00646B31" w14:paraId="317CF999" w14:textId="77777777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204921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7DF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F55250" w:rsidR="00133556">
              <w:rPr>
                <w:rFonts w:cs="Arial"/>
                <w:sz w:val="18"/>
                <w:szCs w:val="18"/>
                <w:lang w:val="en-US"/>
              </w:rPr>
              <w:t xml:space="preserve"> Yes, documented in </w:t>
            </w:r>
            <w:r w:rsidRPr="00F55250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[X]</w:t>
            </w:r>
          </w:p>
        </w:tc>
        <w:tc>
          <w:tcPr>
            <w:tcW w:w="1559" w:type="dxa"/>
            <w:vAlign w:val="center"/>
          </w:tcPr>
          <w:p w:rsidR="002A1CD8" w:rsidRPr="00F55250" w:rsidP="00646B31" w14:paraId="22801E27" w14:textId="77777777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49433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7DF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F55250" w:rsidR="00133556">
              <w:rPr>
                <w:rFonts w:cs="Arial"/>
                <w:sz w:val="18"/>
                <w:szCs w:val="18"/>
                <w:lang w:val="en-US"/>
              </w:rPr>
              <w:t xml:space="preserve"> No, </w:t>
            </w:r>
            <w:r w:rsidRPr="00F55250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</w:t>
            </w:r>
            <w:r w:rsidRPr="00F55250" w:rsidR="00133556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>:</w:t>
            </w:r>
          </w:p>
        </w:tc>
        <w:tc>
          <w:tcPr>
            <w:tcW w:w="1984" w:type="dxa"/>
            <w:vAlign w:val="center"/>
          </w:tcPr>
          <w:p w:rsidR="002A1CD8" w:rsidRPr="00F55250" w:rsidP="00646B31" w14:paraId="28118128" w14:textId="77777777">
            <w:pPr>
              <w:pStyle w:val="CommentText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To be added if any </w:t>
            </w:r>
          </w:p>
        </w:tc>
      </w:tr>
      <w:tr w14:paraId="769D3E05" w14:textId="77777777" w:rsidTr="000741AE">
        <w:tblPrEx>
          <w:tblW w:w="9067" w:type="dxa"/>
          <w:tblLook w:val="04A0"/>
        </w:tblPrEx>
        <w:tc>
          <w:tcPr>
            <w:tcW w:w="3765" w:type="dxa"/>
            <w:vAlign w:val="center"/>
          </w:tcPr>
          <w:p w:rsidR="00E610CC" w:rsidRPr="00F55250" w:rsidP="00646B31" w14:paraId="5A7837CA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 xml:space="preserve">Are the applicable </w:t>
            </w:r>
            <w:r w:rsidR="00D252A2">
              <w:rPr>
                <w:rFonts w:cs="Arial"/>
                <w:sz w:val="18"/>
                <w:szCs w:val="18"/>
                <w:lang w:val="en-US"/>
              </w:rPr>
              <w:t>a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>llowable limits for H</w:t>
            </w:r>
            <w:r w:rsidRPr="00F55250">
              <w:rPr>
                <w:rFonts w:cs="Arial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>O</w:t>
            </w:r>
            <w:r w:rsidRPr="00F55250">
              <w:rPr>
                <w:rFonts w:cs="Arial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 xml:space="preserve"> residuals specified and confirmed for the product in question considering the patient population provided</w:t>
            </w:r>
            <w:r w:rsidRPr="00F55250" w:rsidR="003D3E0B">
              <w:rPr>
                <w:rFonts w:cs="Arial"/>
                <w:sz w:val="18"/>
                <w:szCs w:val="18"/>
                <w:lang w:val="en-US"/>
              </w:rPr>
              <w:t xml:space="preserve"> (e.g. paediatric application implies lower body mass)</w:t>
            </w:r>
          </w:p>
          <w:p w:rsidR="00DE0B3B" w:rsidRPr="00F55250" w:rsidP="00646B31" w14:paraId="510135CB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 xml:space="preserve">e.g. by TCL, TI, TTC, </w:t>
            </w:r>
          </w:p>
        </w:tc>
        <w:tc>
          <w:tcPr>
            <w:tcW w:w="1759" w:type="dxa"/>
            <w:vAlign w:val="center"/>
          </w:tcPr>
          <w:p w:rsidR="002A1CD8" w:rsidRPr="00F55250" w:rsidP="00646B31" w14:paraId="36799ECA" w14:textId="77777777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24887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7DF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F55250" w:rsidR="00133556">
              <w:rPr>
                <w:rFonts w:cs="Arial"/>
                <w:sz w:val="18"/>
                <w:szCs w:val="18"/>
                <w:lang w:val="en-US"/>
              </w:rPr>
              <w:t xml:space="preserve"> Yes, documented in </w:t>
            </w:r>
            <w:r w:rsidRPr="00F55250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[x]</w:t>
            </w:r>
          </w:p>
        </w:tc>
        <w:tc>
          <w:tcPr>
            <w:tcW w:w="1559" w:type="dxa"/>
            <w:vAlign w:val="center"/>
          </w:tcPr>
          <w:p w:rsidR="002A1CD8" w:rsidRPr="00F55250" w:rsidP="00646B31" w14:paraId="72CD7064" w14:textId="77777777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68166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7DF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F55250" w:rsidR="00133556">
              <w:rPr>
                <w:rFonts w:cs="Arial"/>
                <w:sz w:val="18"/>
                <w:szCs w:val="18"/>
                <w:lang w:val="en-US"/>
              </w:rPr>
              <w:t xml:space="preserve"> No, </w:t>
            </w:r>
            <w:r w:rsidRPr="00F55250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justify:</w:t>
            </w:r>
          </w:p>
        </w:tc>
        <w:tc>
          <w:tcPr>
            <w:tcW w:w="1984" w:type="dxa"/>
            <w:vAlign w:val="center"/>
          </w:tcPr>
          <w:p w:rsidR="002A1CD8" w:rsidRPr="00F55250" w:rsidP="00646B31" w14:paraId="4E5D9155" w14:textId="77777777">
            <w:pPr>
              <w:pStyle w:val="CommentText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To be added if any </w:t>
            </w:r>
          </w:p>
        </w:tc>
      </w:tr>
      <w:tr w14:paraId="36747BDE" w14:textId="77777777" w:rsidTr="000741AE">
        <w:tblPrEx>
          <w:tblW w:w="9067" w:type="dxa"/>
          <w:tblLook w:val="04A0"/>
        </w:tblPrEx>
        <w:tc>
          <w:tcPr>
            <w:tcW w:w="3765" w:type="dxa"/>
            <w:vAlign w:val="center"/>
          </w:tcPr>
          <w:p w:rsidR="002A1CD8" w:rsidRPr="00F55250" w:rsidP="00646B31" w14:paraId="09614559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Results and Test method provided</w:t>
            </w:r>
            <w:r w:rsidRPr="00F55250" w:rsidR="003D3E0B">
              <w:rPr>
                <w:rFonts w:cs="Arial"/>
                <w:sz w:val="18"/>
                <w:szCs w:val="18"/>
                <w:lang w:val="en-US"/>
              </w:rPr>
              <w:t xml:space="preserve"> and validated?</w:t>
            </w:r>
          </w:p>
          <w:p w:rsidR="003D3E0B" w:rsidRPr="00F55250" w:rsidP="00646B31" w14:paraId="73AE20CD" w14:textId="77777777">
            <w:pPr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Method qualification can be supported by ISO 17025 certificate of an accredited laboratory.</w:t>
            </w:r>
          </w:p>
        </w:tc>
        <w:tc>
          <w:tcPr>
            <w:tcW w:w="1759" w:type="dxa"/>
            <w:vAlign w:val="center"/>
          </w:tcPr>
          <w:p w:rsidR="002A1CD8" w:rsidRPr="00F55250" w:rsidP="00646B31" w14:paraId="7A2D3E86" w14:textId="77777777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35279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7DF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F55250" w:rsidR="00133556">
              <w:rPr>
                <w:rFonts w:cs="Arial"/>
                <w:sz w:val="18"/>
                <w:szCs w:val="18"/>
                <w:lang w:val="en-US"/>
              </w:rPr>
              <w:t xml:space="preserve"> Yes, documented in </w:t>
            </w:r>
            <w:r w:rsidRPr="00F55250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[x]</w:t>
            </w:r>
          </w:p>
        </w:tc>
        <w:tc>
          <w:tcPr>
            <w:tcW w:w="1559" w:type="dxa"/>
            <w:vAlign w:val="center"/>
          </w:tcPr>
          <w:p w:rsidR="002A1CD8" w:rsidRPr="00F55250" w:rsidP="00646B31" w14:paraId="34C483CE" w14:textId="77777777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88910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7DF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F55250" w:rsidR="00133556">
              <w:rPr>
                <w:rFonts w:cs="Arial"/>
                <w:sz w:val="18"/>
                <w:szCs w:val="18"/>
                <w:lang w:val="en-US"/>
              </w:rPr>
              <w:t xml:space="preserve"> No, </w:t>
            </w:r>
            <w:r w:rsidRPr="00F55250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justify:</w:t>
            </w:r>
          </w:p>
        </w:tc>
        <w:tc>
          <w:tcPr>
            <w:tcW w:w="1984" w:type="dxa"/>
            <w:vAlign w:val="center"/>
          </w:tcPr>
          <w:p w:rsidR="002A1CD8" w:rsidRPr="00F55250" w:rsidP="00646B31" w14:paraId="720149AE" w14:textId="77777777">
            <w:pPr>
              <w:pStyle w:val="CommentText"/>
              <w:rPr>
                <w:rFonts w:cs="Arial"/>
                <w:i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To be added if any </w:t>
            </w:r>
          </w:p>
        </w:tc>
      </w:tr>
    </w:tbl>
    <w:p w:rsidR="0019684F" w:rsidRPr="00F55250" w:rsidP="009F7A26" w14:paraId="2DC0BD9B" w14:textId="77777777">
      <w:pPr>
        <w:rPr>
          <w:lang w:val="en-US"/>
        </w:rPr>
      </w:pPr>
    </w:p>
    <w:p w:rsidR="009F7A26" w:rsidRPr="00F55250" w:rsidP="009F7A26" w14:paraId="5636A180" w14:textId="77777777">
      <w:pPr>
        <w:pStyle w:val="Heading1"/>
        <w:rPr>
          <w:lang w:val="en-US"/>
        </w:rPr>
      </w:pPr>
      <w:r w:rsidRPr="00F55250">
        <w:rPr>
          <w:lang w:val="en-US"/>
        </w:rPr>
        <w:t xml:space="preserve">Additional </w:t>
      </w:r>
      <w:r w:rsidRPr="00F55250" w:rsidR="00584741">
        <w:rPr>
          <w:lang w:val="en-US"/>
        </w:rPr>
        <w:t>R</w:t>
      </w:r>
      <w:r w:rsidRPr="00F55250">
        <w:rPr>
          <w:lang w:val="en-US"/>
        </w:rPr>
        <w:t>eprocessing-related topics</w:t>
      </w:r>
    </w:p>
    <w:p w:rsidR="009F7A26" w:rsidRPr="00F55250" w:rsidP="009F7A26" w14:paraId="08DE7C34" w14:textId="77777777">
      <w:pPr>
        <w:rPr>
          <w:rFonts w:ascii="Arial Narrow" w:hAnsi="Arial Narrow" w:cs="Arial"/>
          <w:i/>
          <w:szCs w:val="22"/>
          <w:lang w:val="en-US"/>
        </w:rPr>
      </w:pPr>
      <w:r w:rsidRPr="00F55250">
        <w:rPr>
          <w:rFonts w:ascii="Arial Narrow" w:hAnsi="Arial Narrow" w:cs="Arial"/>
          <w:i/>
          <w:szCs w:val="22"/>
          <w:u w:val="single"/>
          <w:lang w:val="en-US"/>
        </w:rPr>
        <w:t>Note: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Please replace </w:t>
      </w:r>
      <w:r w:rsidRPr="00F55250" w:rsidR="00D1259E">
        <w:rPr>
          <w:rFonts w:ascii="Arial Narrow" w:hAnsi="Arial Narrow" w:cs="Arial"/>
          <w:i/>
          <w:szCs w:val="22"/>
          <w:lang w:val="en-US"/>
        </w:rPr>
        <w:t>grey italic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 text </w:t>
      </w:r>
      <w:r w:rsidRPr="00F55250" w:rsidR="00E05171">
        <w:rPr>
          <w:rFonts w:ascii="Arial Narrow" w:hAnsi="Arial Narrow" w:cs="Arial"/>
          <w:i/>
          <w:szCs w:val="22"/>
          <w:lang w:val="en-US"/>
        </w:rPr>
        <w:t xml:space="preserve">below </w:t>
      </w:r>
      <w:r w:rsidRPr="00F55250">
        <w:rPr>
          <w:rFonts w:ascii="Arial Narrow" w:hAnsi="Arial Narrow" w:cs="Arial"/>
          <w:i/>
          <w:szCs w:val="22"/>
          <w:lang w:val="en-US"/>
        </w:rPr>
        <w:t>with respective information for inhouse and</w:t>
      </w:r>
      <w:r w:rsidRPr="00F55250" w:rsidR="00C862DE">
        <w:rPr>
          <w:rFonts w:ascii="Arial Narrow" w:hAnsi="Arial Narrow" w:cs="Arial"/>
          <w:i/>
          <w:szCs w:val="22"/>
          <w:lang w:val="en-US"/>
        </w:rPr>
        <w:t xml:space="preserve">/or </w:t>
      </w:r>
      <w:r w:rsidRPr="00F55250">
        <w:rPr>
          <w:rFonts w:ascii="Arial Narrow" w:hAnsi="Arial Narrow" w:cs="Arial"/>
          <w:i/>
          <w:szCs w:val="22"/>
          <w:lang w:val="en-US"/>
        </w:rPr>
        <w:t xml:space="preserve">outsourced processes. </w:t>
      </w:r>
      <w:r w:rsidRPr="00F55250" w:rsidR="00EC3B2B">
        <w:rPr>
          <w:rFonts w:ascii="Arial Narrow" w:hAnsi="Arial Narrow" w:cs="Arial"/>
          <w:i/>
          <w:szCs w:val="22"/>
          <w:lang w:val="en-US"/>
        </w:rPr>
        <w:t xml:space="preserve">Some information may be redundant to the reprocessing assessment. In this case please also provide the Checklist “Reprocessing” and reference </w:t>
      </w:r>
      <w:r w:rsidRPr="00F55250" w:rsidR="00C862DE">
        <w:rPr>
          <w:rFonts w:ascii="Arial Narrow" w:hAnsi="Arial Narrow" w:cs="Arial"/>
          <w:i/>
          <w:szCs w:val="22"/>
          <w:lang w:val="en-US"/>
        </w:rPr>
        <w:t xml:space="preserve">to </w:t>
      </w:r>
      <w:r w:rsidRPr="00F55250" w:rsidR="00EC3B2B">
        <w:rPr>
          <w:rFonts w:ascii="Arial Narrow" w:hAnsi="Arial Narrow" w:cs="Arial"/>
          <w:i/>
          <w:szCs w:val="22"/>
          <w:lang w:val="en-US"/>
        </w:rPr>
        <w:t>the respective section</w:t>
      </w:r>
      <w:r w:rsidRPr="00F55250" w:rsidR="00C93EAF">
        <w:rPr>
          <w:rFonts w:ascii="Arial Narrow" w:hAnsi="Arial Narrow" w:cs="Arial"/>
          <w:i/>
          <w:szCs w:val="22"/>
          <w:lang w:val="en-US"/>
        </w:rPr>
        <w:t>s</w:t>
      </w:r>
      <w:r w:rsidRPr="00F55250" w:rsidR="00EC3B2B">
        <w:rPr>
          <w:rFonts w:ascii="Arial Narrow" w:hAnsi="Arial Narrow" w:cs="Arial"/>
          <w:i/>
          <w:szCs w:val="22"/>
          <w:lang w:val="en-US"/>
        </w:rPr>
        <w:t xml:space="preserve"> therein.</w:t>
      </w:r>
    </w:p>
    <w:tbl>
      <w:tblPr>
        <w:tblW w:w="90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6945"/>
      </w:tblGrid>
      <w:tr w14:paraId="43089590" w14:textId="77777777" w:rsidTr="00B2398A">
        <w:tblPrEx>
          <w:tblW w:w="9039" w:type="dxa"/>
          <w:tblInd w:w="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EC3B2B" w:rsidRPr="00F55250" w:rsidP="00F06A4D" w14:paraId="5A4F7C0E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shd w:val="clear" w:color="auto" w:fill="D9D9D9" w:themeFill="background1" w:themeFillShade="D9"/>
            <w:vAlign w:val="center"/>
          </w:tcPr>
          <w:p w:rsidR="00EC3B2B" w:rsidRPr="00F55250" w:rsidP="00F06A4D" w14:paraId="36570286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14:paraId="48342AE6" w14:textId="77777777" w:rsidTr="00E26777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EC3B2B" w:rsidRPr="00F55250" w:rsidP="00F06A4D" w14:paraId="3B5E88B5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List of all allowed terminal sterilization methods as stated in the IFU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C3B2B" w:rsidRPr="00F55250" w:rsidP="00F06A4D" w14:paraId="34AF67F6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Including also the cycle specifier, e.g. </w:t>
            </w:r>
            <w:r w:rsidR="00C4694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MegaPlas 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, cycle “</w:t>
            </w:r>
            <w:r w:rsidR="00C4694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Overkill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”</w:t>
            </w:r>
          </w:p>
        </w:tc>
      </w:tr>
      <w:tr w14:paraId="262EA628" w14:textId="77777777" w:rsidTr="00E26777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EC3B2B" w:rsidRPr="00F55250" w:rsidP="00F06A4D" w14:paraId="145E8DED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 xml:space="preserve">Maximum allowable number of reuses </w:t>
            </w:r>
            <w:r w:rsidRPr="00F55250" w:rsidR="008B543A">
              <w:rPr>
                <w:rFonts w:cs="Arial"/>
                <w:sz w:val="18"/>
                <w:szCs w:val="18"/>
                <w:lang w:val="en-US"/>
              </w:rPr>
              <w:t>/ number of reprocessing cycles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C3B2B" w:rsidRPr="00F55250" w:rsidP="00F06A4D" w14:paraId="0A7784CF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provide a reference [X] to the investigation document, confirming the maximum number of re-uses / re-sterilization cycles before product functionality, </w:t>
            </w:r>
            <w:r w:rsidRPr="00F55250" w:rsidR="00B34443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biocompatibility</w:t>
            </w:r>
            <w:r w:rsidRPr="00F55250" w:rsidR="000F7BB8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, H</w:t>
            </w:r>
            <w:r w:rsidRPr="00F55250" w:rsidR="000F7BB8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 w:rsidR="000F7BB8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F55250" w:rsidR="000F7BB8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F55250" w:rsidR="000F7BB8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residual accumulation</w:t>
            </w:r>
            <w:r w:rsidRPr="00F55250" w:rsidR="00B34443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or other 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safety and performance </w:t>
            </w:r>
            <w:r w:rsidRPr="00F55250" w:rsidR="00B34443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topics 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can</w:t>
            </w:r>
            <w:r w:rsidRPr="00F55250" w:rsidR="00B65FB3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longer be ensured.</w:t>
            </w:r>
          </w:p>
        </w:tc>
      </w:tr>
      <w:tr w14:paraId="5BA58156" w14:textId="77777777" w:rsidTr="00E26777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EC3B2B" w:rsidRPr="00F55250" w:rsidP="00F06A4D" w14:paraId="66A925C5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 xml:space="preserve">Do the re-processing instruction in the IFU contain detailed information on how to </w:t>
            </w:r>
            <w:r w:rsidRPr="00F55250">
              <w:rPr>
                <w:rFonts w:cs="Arial"/>
                <w:sz w:val="18"/>
                <w:szCs w:val="18"/>
                <w:u w:val="single"/>
                <w:lang w:val="en-US"/>
              </w:rPr>
              <w:t>prepare the device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 xml:space="preserve"> and load to adequately sterilize using H</w:t>
            </w:r>
            <w:r w:rsidRPr="00F55250">
              <w:rPr>
                <w:rFonts w:cs="Arial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>O</w:t>
            </w:r>
            <w:r w:rsidRPr="00F55250">
              <w:rPr>
                <w:rFonts w:cs="Arial"/>
                <w:sz w:val="18"/>
                <w:szCs w:val="18"/>
                <w:vertAlign w:val="subscript"/>
                <w:lang w:val="en-US"/>
              </w:rPr>
              <w:t>2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 xml:space="preserve"> gas plasma?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C3B2B" w:rsidRPr="00F55250" w:rsidP="00F06A4D" w14:paraId="021ADD39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reference the respective section in the IFU [X] for further review.</w:t>
            </w:r>
          </w:p>
        </w:tc>
      </w:tr>
      <w:tr w14:paraId="13F4A027" w14:textId="77777777" w:rsidTr="00E26777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EC3B2B" w:rsidRPr="00F55250" w:rsidP="00F06A4D" w14:paraId="775FB1D5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Was product functionality verified at the end-of-service-life after maximum number of re-processing cycles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C3B2B" w:rsidRPr="00F55250" w:rsidP="00F06A4D" w14:paraId="2D36374F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reference here [X] the respective report, describing the executed tests and test results.</w:t>
            </w:r>
          </w:p>
        </w:tc>
      </w:tr>
      <w:tr w14:paraId="4566C67A" w14:textId="77777777" w:rsidTr="00E26777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717CAE" w:rsidRPr="00F55250" w:rsidP="00F06A4D" w14:paraId="2AB0B277" w14:textId="77777777">
            <w:pPr>
              <w:spacing w:before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b/>
                <w:bCs/>
                <w:sz w:val="18"/>
                <w:szCs w:val="18"/>
                <w:lang w:val="en-US"/>
              </w:rPr>
              <w:t>Biocompatibility endpoint at the end of service life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717CAE" w:rsidRPr="00F55250" w:rsidP="00F06A4D" w14:paraId="57BB3ED8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reference [X] the biological test report to exclude accumulative effect of the sterilizing agent or other residues.</w:t>
            </w:r>
          </w:p>
        </w:tc>
      </w:tr>
      <w:tr w14:paraId="285C9ECC" w14:textId="77777777" w:rsidTr="002A2CEF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</w:tcPr>
          <w:p w:rsidR="00F97FD3" w:rsidRPr="00F55250" w:rsidP="00F97FD3" w14:paraId="12D90047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Cs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Cs/>
                <w:sz w:val="18"/>
                <w:szCs w:val="18"/>
                <w:lang w:val="en-US"/>
              </w:rPr>
              <w:t>Have the effects of reprocessing</w:t>
            </w:r>
            <w:r w:rsidRPr="00F55250" w:rsidR="00F849BE">
              <w:rPr>
                <w:rFonts w:cs="Arial"/>
                <w:iCs/>
                <w:sz w:val="18"/>
                <w:szCs w:val="18"/>
                <w:lang w:val="en-US"/>
              </w:rPr>
              <w:t xml:space="preserve"> (particularly the sterilization as described in IFU)</w:t>
            </w:r>
            <w:r w:rsidRPr="00F55250">
              <w:rPr>
                <w:rFonts w:cs="Arial"/>
                <w:iCs/>
                <w:sz w:val="18"/>
                <w:szCs w:val="18"/>
                <w:lang w:val="en-US"/>
              </w:rPr>
              <w:t xml:space="preserve"> on biocompatibility been evaluated, taking into account the service life / lifetime of the device, and have the associated risks been classified as acceptable?</w:t>
            </w:r>
          </w:p>
          <w:p w:rsidR="00F97FD3" w:rsidRPr="00F55250" w:rsidP="00F97FD3" w14:paraId="29EC61FC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F97FD3" w:rsidRPr="00F55250" w:rsidP="00F97FD3" w14:paraId="6C77D13E" w14:textId="5A54032B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45979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795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F55250">
              <w:rPr>
                <w:rFonts w:cs="Arial"/>
                <w:sz w:val="18"/>
                <w:szCs w:val="18"/>
                <w:lang w:val="en-US"/>
              </w:rPr>
              <w:t xml:space="preserve"> yes documented in 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[X,p.y] </w:t>
            </w:r>
            <w:r w:rsidRPr="00F55250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br/>
            </w:r>
            <w:r w:rsidRPr="00F55250">
              <w:rPr>
                <w:rFonts w:eastAsia="MS Gothic"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add a short su</w:t>
            </w:r>
            <w:r w:rsidRPr="00F55250">
              <w:rPr>
                <w:rFonts w:eastAsia="MS Gothic"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mm</w:t>
            </w:r>
            <w:r w:rsidRPr="00F55250">
              <w:rPr>
                <w:rFonts w:eastAsia="MS Gothic"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ary</w:t>
            </w:r>
          </w:p>
          <w:p w:rsidR="00F97FD3" w:rsidRPr="00F55250" w:rsidP="00F97FD3" w14:paraId="4BA3296A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cs="Arial"/>
                <w:iCs/>
                <w:color w:val="000000" w:themeColor="text1"/>
                <w:sz w:val="18"/>
                <w:szCs w:val="18"/>
                <w:highlight w:val="yellow"/>
                <w:lang w:val="en-US"/>
              </w:rPr>
            </w:pPr>
          </w:p>
          <w:p w:rsidR="00F97FD3" w:rsidRPr="00F55250" w:rsidP="00F97FD3" w14:paraId="4D78A4F1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Evaluation includes both degradation of material(s) and accumulation of processing aids  </w:t>
            </w:r>
          </w:p>
        </w:tc>
      </w:tr>
      <w:tr w14:paraId="56833912" w14:textId="77777777" w:rsidTr="00AC6C18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</w:tcPr>
          <w:p w:rsidR="00F97FD3" w:rsidRPr="00F55250" w:rsidP="00F97FD3" w14:paraId="0444CB82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Cs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Rationale in case of equivalence approach</w:t>
            </w:r>
            <w:r w:rsidR="00F400A7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(Why is the candidate sterilizer equivalent to the claimed sterilizer in the IFU?)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97FD3" w:rsidRPr="00F55250" w:rsidP="00F97FD3" w14:paraId="5E3FF412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="MS Gothic" w:eastAsia="MS Gothic" w:hAnsi="MS Gothic"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sz w:val="18"/>
                <w:szCs w:val="18"/>
                <w:lang w:val="en-US"/>
              </w:rPr>
              <w:t>documented in</w:t>
            </w: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[X,p.y] </w:t>
            </w:r>
            <w:r w:rsidRPr="00F55250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F55250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CD031F" w:rsidRPr="00F55250" w:rsidP="002A1CD8" w14:paraId="03313BEA" w14:textId="77777777">
      <w:pPr>
        <w:rPr>
          <w:lang w:val="en-US"/>
        </w:rPr>
      </w:pPr>
    </w:p>
    <w:p w:rsidR="00CD031F" w:rsidRPr="00F55250" w:rsidP="002A1CD8" w14:paraId="12D4215B" w14:textId="77777777">
      <w:pPr>
        <w:rPr>
          <w:lang w:val="en-US"/>
        </w:rPr>
      </w:pPr>
    </w:p>
    <w:tbl>
      <w:tblPr>
        <w:tblW w:w="9214" w:type="dxa"/>
        <w:tblCellMar>
          <w:left w:w="0" w:type="dxa"/>
          <w:right w:w="0" w:type="dxa"/>
        </w:tblCellMar>
        <w:tblLook w:val="04A0"/>
      </w:tblPr>
      <w:tblGrid>
        <w:gridCol w:w="1701"/>
        <w:gridCol w:w="284"/>
        <w:gridCol w:w="3544"/>
        <w:gridCol w:w="283"/>
        <w:gridCol w:w="3402"/>
      </w:tblGrid>
      <w:tr w14:paraId="5F6782B2" w14:textId="77777777" w:rsidTr="003B5C3C">
        <w:tblPrEx>
          <w:tblW w:w="9214" w:type="dxa"/>
          <w:tblCellMar>
            <w:left w:w="0" w:type="dxa"/>
            <w:right w:w="0" w:type="dxa"/>
          </w:tblCellMar>
          <w:tblLook w:val="04A0"/>
        </w:tblPrEx>
        <w:trPr>
          <w:trHeight w:val="463"/>
        </w:trPr>
        <w:tc>
          <w:tcPr>
            <w:tcW w:w="9214" w:type="dxa"/>
            <w:gridSpan w:val="5"/>
          </w:tcPr>
          <w:p w:rsidR="00D22F2D" w:rsidRPr="00F55250" w14:paraId="6F104D04" w14:textId="77777777">
            <w:pPr>
              <w:rPr>
                <w:rFonts w:ascii="Arial Narrow" w:hAnsi="Arial Narrow"/>
                <w:sz w:val="20"/>
                <w:lang w:val="en-US"/>
              </w:rPr>
            </w:pPr>
            <w:r w:rsidRPr="00F55250">
              <w:rPr>
                <w:rFonts w:ascii="Arial Narrow" w:hAnsi="Arial Narrow"/>
                <w:b/>
                <w:bCs/>
                <w:lang w:val="en-US"/>
              </w:rPr>
              <w:t>Release by client:</w:t>
            </w:r>
          </w:p>
        </w:tc>
      </w:tr>
      <w:tr w14:paraId="5DE97F90" w14:textId="77777777" w:rsidTr="00DE59D0">
        <w:tblPrEx>
          <w:tblW w:w="9214" w:type="dxa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F2D" w:rsidRPr="00F55250" w14:paraId="210DC467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F2D" w:rsidRPr="00F55250" w14:paraId="28345FD0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F2D" w:rsidRPr="00F55250" w14:paraId="7C4C7178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:rsidR="00D22F2D" w:rsidRPr="00F55250" w14:paraId="1BAA10AB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F2D" w:rsidRPr="00F55250" w14:paraId="664E1E33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</w:p>
        </w:tc>
      </w:tr>
      <w:tr w14:paraId="7AB31761" w14:textId="77777777" w:rsidTr="003B5C3C">
        <w:tblPrEx>
          <w:tblW w:w="9214" w:type="dxa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2D" w:rsidRPr="00F55250" w14:paraId="61CFACE0" w14:textId="77777777">
            <w:pPr>
              <w:pStyle w:val="xxmsonormal"/>
              <w:spacing w:after="120" w:afterAutospacing="0"/>
              <w:rPr>
                <w:rFonts w:ascii="Arial Narrow" w:hAnsi="Arial Narrow"/>
                <w:sz w:val="20"/>
                <w:szCs w:val="20"/>
              </w:rPr>
            </w:pPr>
            <w:r w:rsidRPr="00F55250">
              <w:rPr>
                <w:rFonts w:ascii="Arial Narrow" w:hAnsi="Arial Narrow"/>
                <w:b/>
                <w:bCs/>
                <w:sz w:val="20"/>
                <w:szCs w:val="20"/>
              </w:rPr>
              <w:t> Date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2D" w:rsidRPr="00F55250" w14:paraId="7727E6FC" w14:textId="77777777">
            <w:pPr>
              <w:pStyle w:val="xxmsonormal"/>
              <w:spacing w:after="120" w:afterAutospacing="0"/>
              <w:rPr>
                <w:rFonts w:ascii="Arial Narrow" w:hAnsi="Arial Narrow"/>
                <w:sz w:val="20"/>
                <w:szCs w:val="20"/>
              </w:rPr>
            </w:pPr>
            <w:r w:rsidRPr="00F5525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2D" w:rsidRPr="00F55250" w14:paraId="50D55B0A" w14:textId="77777777">
            <w:pPr>
              <w:pStyle w:val="xxmsonormal"/>
              <w:spacing w:after="120" w:afterAutospacing="0"/>
              <w:rPr>
                <w:rFonts w:ascii="Arial Narrow" w:hAnsi="Arial Narrow"/>
                <w:sz w:val="20"/>
                <w:szCs w:val="20"/>
              </w:rPr>
            </w:pPr>
            <w:r w:rsidRPr="00F55250">
              <w:rPr>
                <w:rFonts w:ascii="Arial Narrow" w:hAnsi="Arial Narrow"/>
                <w:sz w:val="20"/>
                <w:szCs w:val="20"/>
              </w:rPr>
              <w:t> Signature</w:t>
            </w:r>
          </w:p>
        </w:tc>
        <w:tc>
          <w:tcPr>
            <w:tcW w:w="283" w:type="dxa"/>
          </w:tcPr>
          <w:p w:rsidR="00D22F2D" w:rsidRPr="00F55250" w14:paraId="24127476" w14:textId="77777777">
            <w:pPr>
              <w:pStyle w:val="xxmsonormal"/>
              <w:spacing w:after="120" w:afterAutospacing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F2D" w:rsidRPr="00F55250" w14:paraId="730AA6EF" w14:textId="77777777">
            <w:pPr>
              <w:pStyle w:val="xxmsonormal"/>
              <w:spacing w:after="120" w:afterAutospacing="0"/>
              <w:rPr>
                <w:rFonts w:ascii="Arial Narrow" w:hAnsi="Arial Narrow"/>
                <w:sz w:val="20"/>
                <w:szCs w:val="20"/>
              </w:rPr>
            </w:pPr>
            <w:r w:rsidRPr="00F55250">
              <w:rPr>
                <w:rFonts w:ascii="Arial Narrow" w:hAnsi="Arial Narrow"/>
                <w:sz w:val="20"/>
                <w:szCs w:val="20"/>
              </w:rPr>
              <w:t>Full Name</w:t>
            </w:r>
          </w:p>
        </w:tc>
      </w:tr>
      <w:tr w14:paraId="27EC4A74" w14:textId="77777777" w:rsidTr="00254078">
        <w:tblPrEx>
          <w:tblW w:w="9214" w:type="dxa"/>
          <w:tblCellMar>
            <w:left w:w="0" w:type="dxa"/>
            <w:right w:w="0" w:type="dxa"/>
          </w:tblCellMar>
          <w:tblLook w:val="04A0"/>
        </w:tblPrEx>
        <w:trPr>
          <w:trHeight w:val="868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F2D" w:rsidRPr="00F55250" w:rsidP="00254078" w14:paraId="4394EE7B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F2D" w:rsidRPr="00F55250" w:rsidP="00254078" w14:paraId="438DC378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F2D" w:rsidRPr="00F55250" w:rsidP="00254078" w14:paraId="3090A3D1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bottom"/>
          </w:tcPr>
          <w:p w:rsidR="00D22F2D" w:rsidRPr="00F55250" w:rsidP="00254078" w14:paraId="37E95EDF" w14:textId="77777777">
            <w:pPr>
              <w:rPr>
                <w:rFonts w:ascii="Arial Narrow" w:hAnsi="Arial Narrow"/>
                <w:lang w:val="en-US"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F2D" w:rsidRPr="00F55250" w:rsidP="00254078" w14:paraId="0EE9519A" w14:textId="77777777">
            <w:pPr>
              <w:rPr>
                <w:rFonts w:ascii="Arial Narrow" w:hAnsi="Arial Narrow"/>
                <w:lang w:val="en-US"/>
              </w:rPr>
            </w:pPr>
          </w:p>
        </w:tc>
      </w:tr>
      <w:tr w14:paraId="7EF967FB" w14:textId="77777777" w:rsidTr="003B5C3C">
        <w:tblPrEx>
          <w:tblW w:w="9214" w:type="dxa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2D" w:rsidRPr="00F55250" w14:paraId="2EF0FEE3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  <w:r w:rsidRPr="00F55250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2D" w:rsidRPr="00F55250" w14:paraId="6E6F0D86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  <w:r w:rsidRPr="00F5525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2D" w:rsidRPr="00F55250" w14:paraId="3566BD53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  <w:r w:rsidRPr="00F5525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283" w:type="dxa"/>
          </w:tcPr>
          <w:p w:rsidR="00D22F2D" w:rsidRPr="00F55250" w14:paraId="4179E581" w14:textId="77777777">
            <w:pPr>
              <w:pStyle w:val="xxmsonormal"/>
              <w:spacing w:after="120" w:afterAutospacing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2D" w:rsidRPr="00F55250" w14:paraId="7C666338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  <w:r w:rsidRPr="00F55250">
              <w:rPr>
                <w:rFonts w:ascii="Arial Narrow" w:hAnsi="Arial Narrow"/>
                <w:sz w:val="20"/>
                <w:szCs w:val="20"/>
              </w:rPr>
              <w:t>Name of Legal Manufacturer</w:t>
            </w:r>
          </w:p>
        </w:tc>
      </w:tr>
    </w:tbl>
    <w:p w:rsidR="00C47B3D" w:rsidRPr="00F55250" w:rsidP="002A1CD8" w14:paraId="41170623" w14:textId="77777777">
      <w:pPr>
        <w:rPr>
          <w:lang w:val="en-US"/>
        </w:rPr>
      </w:pPr>
    </w:p>
    <w:p w:rsidR="00554F50" w:rsidRPr="00F55250" w:rsidP="002A1CD8" w14:paraId="2B535398" w14:textId="77777777">
      <w:pPr>
        <w:rPr>
          <w:i/>
          <w:iCs/>
          <w:sz w:val="18"/>
          <w:szCs w:val="18"/>
          <w:lang w:val="en-US"/>
        </w:rPr>
      </w:pPr>
      <w:r w:rsidRPr="00F55250">
        <w:rPr>
          <w:i/>
          <w:iCs/>
          <w:sz w:val="18"/>
          <w:szCs w:val="18"/>
          <w:u w:val="single"/>
          <w:lang w:val="en-US"/>
        </w:rPr>
        <w:t>Note as to the signature’s relevance:</w:t>
      </w:r>
      <w:r w:rsidRPr="00F55250">
        <w:rPr>
          <w:i/>
          <w:iCs/>
          <w:sz w:val="18"/>
          <w:szCs w:val="18"/>
          <w:lang w:val="en-US"/>
        </w:rPr>
        <w:t xml:space="preserve"> If this document is officially signed, the provided rationales and data herein can be officially used by the reviewer</w:t>
      </w:r>
      <w:r w:rsidRPr="00F55250" w:rsidR="00603213">
        <w:rPr>
          <w:i/>
          <w:iCs/>
          <w:sz w:val="18"/>
          <w:szCs w:val="18"/>
          <w:lang w:val="en-US"/>
        </w:rPr>
        <w:t>. Otherwise, only the referenced documents can be used as evidence.</w:t>
      </w:r>
    </w:p>
    <w:sectPr w:rsidSect="002E6765">
      <w:headerReference w:type="default" r:id="rId7"/>
      <w:footerReference w:type="default" r:id="rId8"/>
      <w:pgSz w:w="11906" w:h="16838" w:code="9"/>
      <w:pgMar w:top="2835" w:right="1361" w:bottom="1701" w:left="1440" w:header="1135" w:footer="22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6A4D" w:rsidRPr="00DD7A53" w:rsidP="00DD7A53" w14:paraId="76F9AE21" w14:textId="77777777">
    <w:pPr>
      <w:pStyle w:val="Footer"/>
      <w:rPr>
        <w:rFonts w:ascii="Arial Narrow" w:hAnsi="Arial Narrow" w:cs="Arial"/>
        <w:sz w:val="16"/>
        <w:szCs w:val="16"/>
        <w:lang w:val="en-US"/>
      </w:rPr>
    </w:pPr>
  </w:p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134"/>
      <w:gridCol w:w="2235"/>
      <w:gridCol w:w="2443"/>
      <w:gridCol w:w="2126"/>
      <w:gridCol w:w="1276"/>
    </w:tblGrid>
    <w:tr w14:paraId="7E597239" w14:textId="77777777" w:rsidTr="00A70CCE">
      <w:tblPrEx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Ex>
      <w:tc>
        <w:tcPr>
          <w:tcW w:w="1134" w:type="dxa"/>
          <w:vAlign w:val="bottom"/>
        </w:tcPr>
        <w:p w:rsidR="00F06A4D" w:rsidRPr="000D0CC3" w:rsidP="00453833" w14:paraId="639A2498" w14:textId="77777777">
          <w:pPr>
            <w:pStyle w:val="Footer"/>
            <w:rPr>
              <w:rFonts w:cs="Arial"/>
              <w:sz w:val="16"/>
              <w:szCs w:val="16"/>
              <w:lang w:val="en-US"/>
            </w:rPr>
          </w:pPr>
          <w:r w:rsidRPr="000D0CC3">
            <w:rPr>
              <w:rFonts w:cs="Arial"/>
              <w:sz w:val="16"/>
              <w:szCs w:val="16"/>
              <w:lang w:val="en-US"/>
            </w:rPr>
            <w:t>ID:</w:t>
          </w:r>
          <w:r>
            <w:rPr>
              <w:rFonts w:cs="Arial"/>
              <w:sz w:val="16"/>
              <w:szCs w:val="16"/>
              <w:lang w:val="en-US"/>
            </w:rPr>
            <w:t xml:space="preserve"> </w:t>
          </w:r>
          <w:r w:rsidRPr="00D265F7" w:rsidR="00D265F7">
            <w:rPr>
              <w:rFonts w:cs="Arial"/>
              <w:sz w:val="16"/>
              <w:szCs w:val="16"/>
              <w:lang w:val="en-US"/>
            </w:rPr>
            <w:t>208228</w:t>
          </w:r>
        </w:p>
      </w:tc>
      <w:tc>
        <w:tcPr>
          <w:tcW w:w="2235" w:type="dxa"/>
          <w:vAlign w:val="bottom"/>
        </w:tcPr>
        <w:p w:rsidR="00F06A4D" w:rsidRPr="000D0CC3" w:rsidP="00453833" w14:paraId="2B7AB7C2" w14:textId="77777777">
          <w:pPr>
            <w:pStyle w:val="Footer"/>
            <w:jc w:val="center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Doc No: </w:t>
          </w:r>
          <w:r w:rsidRPr="00D265F7" w:rsidR="00D265F7">
            <w:rPr>
              <w:rFonts w:cs="Arial"/>
              <w:sz w:val="16"/>
              <w:szCs w:val="16"/>
              <w:lang w:val="en-US"/>
            </w:rPr>
            <w:t>MED_T_09.82</w:t>
          </w:r>
        </w:p>
      </w:tc>
      <w:tc>
        <w:tcPr>
          <w:tcW w:w="2443" w:type="dxa"/>
          <w:vAlign w:val="bottom"/>
        </w:tcPr>
        <w:p w:rsidR="00F06A4D" w:rsidRPr="000D0CC3" w:rsidP="00453833" w14:paraId="1DE84D78" w14:textId="77777777">
          <w:pPr>
            <w:pStyle w:val="Footer"/>
            <w:jc w:val="center"/>
            <w:rPr>
              <w:rFonts w:cs="Arial"/>
              <w:sz w:val="16"/>
              <w:szCs w:val="16"/>
              <w:lang w:val="en-US"/>
            </w:rPr>
          </w:pPr>
          <w:r w:rsidRPr="000D0CC3">
            <w:rPr>
              <w:rFonts w:cs="Arial"/>
              <w:sz w:val="16"/>
              <w:szCs w:val="16"/>
              <w:lang w:val="en-US"/>
            </w:rPr>
            <w:t>Revision:</w:t>
          </w:r>
          <w:r>
            <w:rPr>
              <w:rFonts w:cs="Arial"/>
              <w:sz w:val="16"/>
              <w:szCs w:val="16"/>
              <w:lang w:val="en-US"/>
            </w:rPr>
            <w:t xml:space="preserve"> </w:t>
          </w:r>
          <w:r>
            <w:rPr>
              <w:rFonts w:cs="Arial"/>
              <w:sz w:val="16"/>
              <w:szCs w:val="16"/>
              <w:lang w:val="en-US"/>
            </w:rPr>
            <w:fldChar w:fldCharType="begin"/>
          </w:r>
          <w:r>
            <w:rPr>
              <w:rFonts w:cs="Arial"/>
              <w:sz w:val="16"/>
              <w:szCs w:val="16"/>
              <w:lang w:val="en-US"/>
            </w:rPr>
            <w:instrText xml:space="preserve"> DOCPROPERTY rox_Revision \* MERGEFORMAT </w:instrText>
          </w:r>
          <w:r>
            <w:rPr>
              <w:rFonts w:cs="Arial"/>
              <w:sz w:val="16"/>
              <w:szCs w:val="16"/>
              <w:lang w:val="en-US"/>
            </w:rPr>
            <w:fldChar w:fldCharType="separate"/>
          </w:r>
          <w:r>
            <w:rPr>
              <w:rFonts w:cs="Arial"/>
              <w:sz w:val="16"/>
              <w:szCs w:val="16"/>
              <w:lang w:val="en-US"/>
            </w:rPr>
            <w:t>0</w:t>
          </w:r>
          <w:r>
            <w:rPr>
              <w:rFonts w:cs="Arial"/>
              <w:sz w:val="16"/>
              <w:szCs w:val="16"/>
              <w:lang w:val="en-US"/>
            </w:rPr>
            <w:fldChar w:fldCharType="end"/>
          </w:r>
          <w:r>
            <w:rPr>
              <w:rFonts w:cs="Arial"/>
              <w:sz w:val="16"/>
              <w:szCs w:val="16"/>
              <w:lang w:val="en-US"/>
            </w:rPr>
            <w:t xml:space="preserve"> – </w:t>
          </w:r>
          <w:r w:rsidRPr="000D0CC3">
            <w:rPr>
              <w:rFonts w:cs="Arial"/>
              <w:sz w:val="16"/>
              <w:szCs w:val="16"/>
              <w:lang w:val="en-US"/>
            </w:rPr>
            <w:fldChar w:fldCharType="begin"/>
          </w:r>
          <w:r w:rsidRPr="000D0CC3">
            <w:rPr>
              <w:rFonts w:cs="Arial"/>
              <w:sz w:val="16"/>
              <w:szCs w:val="16"/>
              <w:lang w:val="en-US"/>
            </w:rPr>
            <w:instrText xml:space="preserve"> DOCPROPERTY rox_Status \* MERGEFORMAT </w:instrText>
          </w:r>
          <w:r w:rsidRPr="000D0CC3">
            <w:rPr>
              <w:rFonts w:cs="Arial"/>
              <w:sz w:val="16"/>
              <w:szCs w:val="16"/>
              <w:lang w:val="en-US"/>
            </w:rPr>
            <w:fldChar w:fldCharType="separate"/>
          </w:r>
          <w:r>
            <w:rPr>
              <w:rFonts w:cs="Arial"/>
              <w:sz w:val="16"/>
              <w:szCs w:val="16"/>
              <w:lang w:val="en-US"/>
            </w:rPr>
            <w:t>released</w:t>
          </w:r>
          <w:r w:rsidRPr="000D0CC3">
            <w:rPr>
              <w:rFonts w:cs="Arial"/>
              <w:sz w:val="16"/>
              <w:szCs w:val="16"/>
              <w:lang w:val="en-US"/>
            </w:rPr>
            <w:fldChar w:fldCharType="end"/>
          </w:r>
        </w:p>
      </w:tc>
      <w:tc>
        <w:tcPr>
          <w:tcW w:w="2126" w:type="dxa"/>
          <w:vAlign w:val="bottom"/>
        </w:tcPr>
        <w:p w:rsidR="00F06A4D" w:rsidRPr="000D0CC3" w:rsidP="00453833" w14:paraId="73F0ACB6" w14:textId="77777777">
          <w:pPr>
            <w:pStyle w:val="Footer"/>
            <w:jc w:val="center"/>
            <w:rPr>
              <w:rFonts w:cs="Arial"/>
              <w:sz w:val="16"/>
              <w:szCs w:val="16"/>
              <w:lang w:val="en-US"/>
            </w:rPr>
          </w:pPr>
          <w:r w:rsidRPr="000D0CC3">
            <w:rPr>
              <w:rFonts w:cs="Arial"/>
              <w:sz w:val="16"/>
              <w:szCs w:val="16"/>
              <w:lang w:val="en-US"/>
            </w:rPr>
            <w:t xml:space="preserve">Effective: </w:t>
          </w:r>
          <w:r>
            <w:rPr>
              <w:rFonts w:cs="Arial"/>
              <w:sz w:val="16"/>
              <w:szCs w:val="16"/>
              <w:lang w:val="en-US"/>
            </w:rPr>
            <w:t>xxx</w:t>
          </w:r>
        </w:p>
      </w:tc>
      <w:tc>
        <w:tcPr>
          <w:tcW w:w="1276" w:type="dxa"/>
          <w:vAlign w:val="bottom"/>
        </w:tcPr>
        <w:p w:rsidR="00F06A4D" w:rsidRPr="000D0CC3" w:rsidP="00453833" w14:paraId="731EC431" w14:textId="77777777">
          <w:pPr>
            <w:pStyle w:val="Footer"/>
            <w:jc w:val="right"/>
            <w:rPr>
              <w:rFonts w:cs="Arial"/>
              <w:sz w:val="16"/>
              <w:szCs w:val="16"/>
              <w:lang w:val="en-US"/>
            </w:rPr>
          </w:pPr>
          <w:r w:rsidRPr="000D0CC3">
            <w:rPr>
              <w:rFonts w:cs="Arial"/>
              <w:sz w:val="16"/>
              <w:szCs w:val="16"/>
              <w:lang w:val="en-US"/>
            </w:rPr>
            <w:t xml:space="preserve">Page </w:t>
          </w:r>
          <w:r w:rsidRPr="000D0CC3">
            <w:rPr>
              <w:rFonts w:cs="Arial"/>
              <w:sz w:val="16"/>
              <w:szCs w:val="16"/>
            </w:rPr>
            <w:fldChar w:fldCharType="begin"/>
          </w:r>
          <w:r w:rsidRPr="000D0CC3">
            <w:rPr>
              <w:rFonts w:cs="Arial"/>
              <w:sz w:val="16"/>
              <w:szCs w:val="16"/>
              <w:lang w:val="en-US"/>
            </w:rPr>
            <w:instrText xml:space="preserve"> PAGE </w:instrText>
          </w:r>
          <w:r w:rsidRPr="000D0CC3">
            <w:rPr>
              <w:rFonts w:cs="Arial"/>
              <w:sz w:val="16"/>
              <w:szCs w:val="16"/>
            </w:rPr>
            <w:fldChar w:fldCharType="separate"/>
          </w:r>
          <w:r w:rsidRPr="000D0CC3">
            <w:rPr>
              <w:rFonts w:ascii="Arial" w:eastAsia="Times New Roman" w:hAnsi="Arial" w:cs="Arial"/>
              <w:sz w:val="16"/>
              <w:szCs w:val="16"/>
              <w:lang w:val="en-US" w:eastAsia="de-DE" w:bidi="ar-SA"/>
            </w:rPr>
            <w:t>9</w:t>
          </w:r>
          <w:r w:rsidRPr="000D0CC3">
            <w:rPr>
              <w:rFonts w:cs="Arial"/>
              <w:sz w:val="16"/>
              <w:szCs w:val="16"/>
            </w:rPr>
            <w:fldChar w:fldCharType="end"/>
          </w:r>
          <w:r w:rsidRPr="000D0CC3">
            <w:rPr>
              <w:rFonts w:cs="Arial"/>
              <w:sz w:val="16"/>
              <w:szCs w:val="16"/>
              <w:lang w:val="en-US"/>
            </w:rPr>
            <w:t xml:space="preserve"> of </w:t>
          </w:r>
          <w:r w:rsidRPr="000D0CC3">
            <w:rPr>
              <w:rFonts w:cs="Arial"/>
              <w:sz w:val="16"/>
              <w:szCs w:val="16"/>
            </w:rPr>
            <w:fldChar w:fldCharType="begin"/>
          </w:r>
          <w:r w:rsidRPr="000D0CC3">
            <w:rPr>
              <w:rFonts w:cs="Arial"/>
              <w:sz w:val="16"/>
              <w:szCs w:val="16"/>
              <w:lang w:val="en-US"/>
            </w:rPr>
            <w:instrText xml:space="preserve"> NUMPAGES </w:instrText>
          </w:r>
          <w:r w:rsidRPr="000D0CC3">
            <w:rPr>
              <w:rFonts w:cs="Arial"/>
              <w:sz w:val="16"/>
              <w:szCs w:val="16"/>
            </w:rPr>
            <w:fldChar w:fldCharType="separate"/>
          </w:r>
          <w:r w:rsidRPr="000D0CC3">
            <w:rPr>
              <w:rFonts w:ascii="Arial" w:eastAsia="Times New Roman" w:hAnsi="Arial" w:cs="Arial"/>
              <w:sz w:val="16"/>
              <w:szCs w:val="16"/>
              <w:lang w:val="en-US" w:eastAsia="de-DE" w:bidi="ar-SA"/>
            </w:rPr>
            <w:t>9</w:t>
          </w:r>
          <w:r w:rsidRPr="000D0CC3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F06A4D" w:rsidRPr="00DD7A53" w14:paraId="48800099" w14:textId="77777777">
    <w:pPr>
      <w:pStyle w:val="Footer"/>
      <w:rPr>
        <w:rFonts w:ascii="Arial Narrow" w:hAnsi="Arial Narrow" w:cs="Arial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B2A" w:rsidRPr="00AE6B2A" w:rsidP="00C1239B" w14:paraId="7DAC7513" w14:textId="77777777">
    <w:pPr>
      <w:tabs>
        <w:tab w:val="left" w:pos="7035"/>
      </w:tabs>
      <w:rPr>
        <w:rFonts w:ascii="Arial Black" w:hAnsi="Arial Black"/>
        <w:sz w:val="28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5297805</wp:posOffset>
          </wp:positionH>
          <wp:positionV relativeFrom="paragraph">
            <wp:posOffset>-254000</wp:posOffset>
          </wp:positionV>
          <wp:extent cx="735965" cy="821055"/>
          <wp:effectExtent l="0" t="0" r="6985" b="0"/>
          <wp:wrapNone/>
          <wp:docPr id="2" name="Bild 1" descr="http://pressbox.co.uk/images/logos/389621_TUV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http://pressbox.co.uk/images/logos/389621_TUV-log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73" t="13659" r="11146"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B2A">
      <w:rPr>
        <w:rFonts w:ascii="Arial Black" w:hAnsi="Arial Black"/>
        <w:sz w:val="28"/>
        <w:szCs w:val="28"/>
      </w:rPr>
      <w:t xml:space="preserve">  Form</w:t>
    </w:r>
    <w:r w:rsidR="00C1239B">
      <w:rPr>
        <w:rFonts w:ascii="Arial Black" w:hAnsi="Arial Black"/>
        <w:sz w:val="28"/>
        <w:szCs w:val="28"/>
      </w:rPr>
      <w:tab/>
    </w:r>
  </w:p>
  <w:p w:rsidR="00AE6B2A" w14:paraId="5C1460D9" w14:textId="77777777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306"/>
      <w:gridCol w:w="1799"/>
    </w:tblGrid>
    <w:tr w14:paraId="2853B245" w14:textId="77777777" w:rsidTr="00AE6B2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7306" w:type="dxa"/>
        </w:tcPr>
        <w:p w:rsidR="00F06A4D" w:rsidP="00DD7A53" w14:paraId="14D443EB" w14:textId="77777777">
          <w:pPr>
            <w:pStyle w:val="Header"/>
            <w:tabs>
              <w:tab w:val="center" w:pos="4648"/>
            </w:tabs>
            <w:rPr>
              <w:rFonts w:cs="Arial"/>
              <w:b/>
              <w:sz w:val="24"/>
              <w:szCs w:val="24"/>
              <w:lang w:val="en-US"/>
            </w:rPr>
          </w:pPr>
          <w:r>
            <w:rPr>
              <w:rFonts w:cs="Arial"/>
              <w:b/>
              <w:sz w:val="28"/>
              <w:szCs w:val="24"/>
              <w:lang w:val="en-US"/>
            </w:rPr>
            <w:t xml:space="preserve"> Client Checklist H</w:t>
          </w:r>
          <w:r w:rsidRPr="007029B3">
            <w:rPr>
              <w:rFonts w:cs="Arial"/>
              <w:b/>
              <w:sz w:val="28"/>
              <w:szCs w:val="24"/>
              <w:vertAlign w:val="subscript"/>
              <w:lang w:val="en-US"/>
            </w:rPr>
            <w:t>2</w:t>
          </w:r>
          <w:r>
            <w:rPr>
              <w:rFonts w:cs="Arial"/>
              <w:b/>
              <w:sz w:val="28"/>
              <w:szCs w:val="24"/>
              <w:lang w:val="en-US"/>
            </w:rPr>
            <w:t>O</w:t>
          </w:r>
          <w:r w:rsidRPr="007029B3">
            <w:rPr>
              <w:rFonts w:cs="Arial"/>
              <w:b/>
              <w:sz w:val="28"/>
              <w:szCs w:val="24"/>
              <w:vertAlign w:val="subscript"/>
              <w:lang w:val="en-US"/>
            </w:rPr>
            <w:t>2</w:t>
          </w:r>
          <w:r>
            <w:rPr>
              <w:rFonts w:cs="Arial"/>
              <w:b/>
              <w:sz w:val="28"/>
              <w:szCs w:val="24"/>
              <w:lang w:val="en-US"/>
            </w:rPr>
            <w:t xml:space="preserve"> Plasma </w:t>
          </w:r>
          <w:r w:rsidR="007E6D76">
            <w:rPr>
              <w:rFonts w:cs="Arial"/>
              <w:b/>
              <w:sz w:val="28"/>
              <w:szCs w:val="24"/>
              <w:lang w:val="en-US"/>
            </w:rPr>
            <w:t xml:space="preserve"> Reprocessing</w:t>
          </w:r>
          <w:r w:rsidR="00ED0CA2">
            <w:rPr>
              <w:rFonts w:cs="Arial"/>
              <w:b/>
              <w:sz w:val="28"/>
              <w:szCs w:val="24"/>
              <w:lang w:val="en-US"/>
            </w:rPr>
            <w:t xml:space="preserve"> </w:t>
          </w:r>
        </w:p>
      </w:tc>
      <w:tc>
        <w:tcPr>
          <w:tcW w:w="1799" w:type="dxa"/>
        </w:tcPr>
        <w:p w:rsidR="00F06A4D" w:rsidP="00C20022" w14:paraId="2E3E551B" w14:textId="77777777">
          <w:pPr>
            <w:pStyle w:val="Header"/>
            <w:tabs>
              <w:tab w:val="center" w:pos="4648"/>
            </w:tabs>
            <w:jc w:val="both"/>
            <w:rPr>
              <w:rFonts w:cs="Arial"/>
              <w:b/>
              <w:noProof/>
              <w:sz w:val="24"/>
              <w:szCs w:val="24"/>
              <w:lang w:val="en-US" w:eastAsia="zh-CN"/>
            </w:rPr>
          </w:pPr>
        </w:p>
      </w:tc>
    </w:tr>
  </w:tbl>
  <w:p w:rsidR="00F06A4D" w:rsidRPr="00533149" w:rsidP="000A6185" w14:paraId="2DEAC328" w14:textId="77777777">
    <w:pPr>
      <w:pStyle w:val="Header"/>
      <w:rPr>
        <w:rFonts w:cs="Arial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B92D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531C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E4290C"/>
    <w:multiLevelType w:val="hybridMultilevel"/>
    <w:tmpl w:val="612C5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A25D3"/>
    <w:multiLevelType w:val="hybridMultilevel"/>
    <w:tmpl w:val="E0CA2E9E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F594C"/>
    <w:multiLevelType w:val="hybridMultilevel"/>
    <w:tmpl w:val="9B604B86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54140"/>
    <w:multiLevelType w:val="multilevel"/>
    <w:tmpl w:val="0E565D3C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701" w:hanging="130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701" w:hanging="130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ind w:left="2438" w:hanging="14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F1D061C"/>
    <w:multiLevelType w:val="hybridMultilevel"/>
    <w:tmpl w:val="1FE4D92E"/>
    <w:lvl w:ilvl="0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132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CC06E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90D4A07"/>
    <w:multiLevelType w:val="hybridMultilevel"/>
    <w:tmpl w:val="730CEC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12083"/>
    <w:multiLevelType w:val="hybridMultilevel"/>
    <w:tmpl w:val="FC5E338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BD"/>
    <w:rsid w:val="00002DC6"/>
    <w:rsid w:val="000041BB"/>
    <w:rsid w:val="0000435A"/>
    <w:rsid w:val="00012D16"/>
    <w:rsid w:val="00015436"/>
    <w:rsid w:val="00023B40"/>
    <w:rsid w:val="00025BD8"/>
    <w:rsid w:val="00025E4A"/>
    <w:rsid w:val="00026A3A"/>
    <w:rsid w:val="000355E7"/>
    <w:rsid w:val="000425F4"/>
    <w:rsid w:val="000654E7"/>
    <w:rsid w:val="00066418"/>
    <w:rsid w:val="00072DC3"/>
    <w:rsid w:val="000741AE"/>
    <w:rsid w:val="00075816"/>
    <w:rsid w:val="00082D0A"/>
    <w:rsid w:val="000843FD"/>
    <w:rsid w:val="00086FCA"/>
    <w:rsid w:val="000924A0"/>
    <w:rsid w:val="000A6185"/>
    <w:rsid w:val="000B313A"/>
    <w:rsid w:val="000B522C"/>
    <w:rsid w:val="000B67FD"/>
    <w:rsid w:val="000B699A"/>
    <w:rsid w:val="000D0CC3"/>
    <w:rsid w:val="000D1250"/>
    <w:rsid w:val="000D7F2C"/>
    <w:rsid w:val="000E2A21"/>
    <w:rsid w:val="000E5134"/>
    <w:rsid w:val="000F38DA"/>
    <w:rsid w:val="000F7BB8"/>
    <w:rsid w:val="00100343"/>
    <w:rsid w:val="00102CE0"/>
    <w:rsid w:val="00103429"/>
    <w:rsid w:val="00110524"/>
    <w:rsid w:val="00110BA7"/>
    <w:rsid w:val="00113205"/>
    <w:rsid w:val="001171EF"/>
    <w:rsid w:val="001202EB"/>
    <w:rsid w:val="0012254B"/>
    <w:rsid w:val="00122CB4"/>
    <w:rsid w:val="00133556"/>
    <w:rsid w:val="00164689"/>
    <w:rsid w:val="00173FAC"/>
    <w:rsid w:val="00184166"/>
    <w:rsid w:val="00185380"/>
    <w:rsid w:val="00186732"/>
    <w:rsid w:val="001867C7"/>
    <w:rsid w:val="0019684F"/>
    <w:rsid w:val="00196F8B"/>
    <w:rsid w:val="001A5445"/>
    <w:rsid w:val="001A5700"/>
    <w:rsid w:val="001A7375"/>
    <w:rsid w:val="001B07C1"/>
    <w:rsid w:val="001B2808"/>
    <w:rsid w:val="001B6866"/>
    <w:rsid w:val="001D0110"/>
    <w:rsid w:val="001F09D2"/>
    <w:rsid w:val="00200ECB"/>
    <w:rsid w:val="0020287D"/>
    <w:rsid w:val="00214764"/>
    <w:rsid w:val="0023560D"/>
    <w:rsid w:val="002509B3"/>
    <w:rsid w:val="00254078"/>
    <w:rsid w:val="002577D4"/>
    <w:rsid w:val="00263A78"/>
    <w:rsid w:val="00265D22"/>
    <w:rsid w:val="00277D76"/>
    <w:rsid w:val="0028243C"/>
    <w:rsid w:val="002829A1"/>
    <w:rsid w:val="002947C3"/>
    <w:rsid w:val="002A1CD8"/>
    <w:rsid w:val="002A2CEF"/>
    <w:rsid w:val="002A7828"/>
    <w:rsid w:val="002B075A"/>
    <w:rsid w:val="002B152B"/>
    <w:rsid w:val="002B37EE"/>
    <w:rsid w:val="002C3634"/>
    <w:rsid w:val="002C7BE9"/>
    <w:rsid w:val="002D12D8"/>
    <w:rsid w:val="002D5BAA"/>
    <w:rsid w:val="002D76D0"/>
    <w:rsid w:val="002E25E2"/>
    <w:rsid w:val="002E3FC7"/>
    <w:rsid w:val="002E6765"/>
    <w:rsid w:val="002E7EC1"/>
    <w:rsid w:val="002F7F07"/>
    <w:rsid w:val="00307E5A"/>
    <w:rsid w:val="00312856"/>
    <w:rsid w:val="00312918"/>
    <w:rsid w:val="00314528"/>
    <w:rsid w:val="00317556"/>
    <w:rsid w:val="0033240B"/>
    <w:rsid w:val="00332BA9"/>
    <w:rsid w:val="0034319B"/>
    <w:rsid w:val="003455CE"/>
    <w:rsid w:val="003519BE"/>
    <w:rsid w:val="00353734"/>
    <w:rsid w:val="00354D6A"/>
    <w:rsid w:val="0035789B"/>
    <w:rsid w:val="003600BF"/>
    <w:rsid w:val="00361E40"/>
    <w:rsid w:val="003625D1"/>
    <w:rsid w:val="003631A8"/>
    <w:rsid w:val="003661CC"/>
    <w:rsid w:val="0037192C"/>
    <w:rsid w:val="00375E85"/>
    <w:rsid w:val="0037601B"/>
    <w:rsid w:val="003768C7"/>
    <w:rsid w:val="00390E10"/>
    <w:rsid w:val="003A397D"/>
    <w:rsid w:val="003A79B6"/>
    <w:rsid w:val="003B428D"/>
    <w:rsid w:val="003B5C3C"/>
    <w:rsid w:val="003C272F"/>
    <w:rsid w:val="003C5E6A"/>
    <w:rsid w:val="003D3E0B"/>
    <w:rsid w:val="003D65FB"/>
    <w:rsid w:val="003D701B"/>
    <w:rsid w:val="003F17E3"/>
    <w:rsid w:val="00401EBE"/>
    <w:rsid w:val="00410FFA"/>
    <w:rsid w:val="00413FE1"/>
    <w:rsid w:val="00426FF0"/>
    <w:rsid w:val="00442211"/>
    <w:rsid w:val="00445498"/>
    <w:rsid w:val="00453833"/>
    <w:rsid w:val="00454AC9"/>
    <w:rsid w:val="00461941"/>
    <w:rsid w:val="00462B7C"/>
    <w:rsid w:val="0046316A"/>
    <w:rsid w:val="00473795"/>
    <w:rsid w:val="00475860"/>
    <w:rsid w:val="00482EA7"/>
    <w:rsid w:val="00486F91"/>
    <w:rsid w:val="00491BC0"/>
    <w:rsid w:val="00495AAD"/>
    <w:rsid w:val="00497D00"/>
    <w:rsid w:val="004B0BE7"/>
    <w:rsid w:val="004C0B5F"/>
    <w:rsid w:val="004C2132"/>
    <w:rsid w:val="004C2190"/>
    <w:rsid w:val="004C50A4"/>
    <w:rsid w:val="004D03D3"/>
    <w:rsid w:val="004D2CB3"/>
    <w:rsid w:val="004E15D7"/>
    <w:rsid w:val="004E6ADC"/>
    <w:rsid w:val="004E7A64"/>
    <w:rsid w:val="004F4FF9"/>
    <w:rsid w:val="004F6F07"/>
    <w:rsid w:val="00504DC1"/>
    <w:rsid w:val="00505708"/>
    <w:rsid w:val="00507B6B"/>
    <w:rsid w:val="00514E2E"/>
    <w:rsid w:val="0052226B"/>
    <w:rsid w:val="005231D4"/>
    <w:rsid w:val="00523A8C"/>
    <w:rsid w:val="005257F8"/>
    <w:rsid w:val="00525BB8"/>
    <w:rsid w:val="00533149"/>
    <w:rsid w:val="00536923"/>
    <w:rsid w:val="005424C3"/>
    <w:rsid w:val="00544953"/>
    <w:rsid w:val="005453BB"/>
    <w:rsid w:val="0054552A"/>
    <w:rsid w:val="00546ED8"/>
    <w:rsid w:val="00547B79"/>
    <w:rsid w:val="005510CA"/>
    <w:rsid w:val="00551B26"/>
    <w:rsid w:val="00554F50"/>
    <w:rsid w:val="005569E5"/>
    <w:rsid w:val="0056112D"/>
    <w:rsid w:val="00563BFD"/>
    <w:rsid w:val="00564EE3"/>
    <w:rsid w:val="00565969"/>
    <w:rsid w:val="00566B75"/>
    <w:rsid w:val="00567DBA"/>
    <w:rsid w:val="00581C0D"/>
    <w:rsid w:val="00582890"/>
    <w:rsid w:val="0058460E"/>
    <w:rsid w:val="00584741"/>
    <w:rsid w:val="00596F70"/>
    <w:rsid w:val="0059765C"/>
    <w:rsid w:val="005A057B"/>
    <w:rsid w:val="005A115E"/>
    <w:rsid w:val="005A429C"/>
    <w:rsid w:val="005A51E9"/>
    <w:rsid w:val="005A6505"/>
    <w:rsid w:val="005B17DF"/>
    <w:rsid w:val="005B5AE8"/>
    <w:rsid w:val="005C1051"/>
    <w:rsid w:val="005D1623"/>
    <w:rsid w:val="005E288B"/>
    <w:rsid w:val="005E5DFB"/>
    <w:rsid w:val="005F5A3D"/>
    <w:rsid w:val="00603213"/>
    <w:rsid w:val="006040A1"/>
    <w:rsid w:val="00612B92"/>
    <w:rsid w:val="006305FB"/>
    <w:rsid w:val="0063764B"/>
    <w:rsid w:val="00645365"/>
    <w:rsid w:val="00646065"/>
    <w:rsid w:val="00646B31"/>
    <w:rsid w:val="0067383C"/>
    <w:rsid w:val="006748A7"/>
    <w:rsid w:val="00677E19"/>
    <w:rsid w:val="00681E39"/>
    <w:rsid w:val="00684AB3"/>
    <w:rsid w:val="00690258"/>
    <w:rsid w:val="0069136E"/>
    <w:rsid w:val="006A239F"/>
    <w:rsid w:val="006B479E"/>
    <w:rsid w:val="006C00A6"/>
    <w:rsid w:val="006C11C1"/>
    <w:rsid w:val="006C3ABC"/>
    <w:rsid w:val="006E2082"/>
    <w:rsid w:val="006F3367"/>
    <w:rsid w:val="006F54B3"/>
    <w:rsid w:val="007000A5"/>
    <w:rsid w:val="007029B3"/>
    <w:rsid w:val="00710293"/>
    <w:rsid w:val="00717CAE"/>
    <w:rsid w:val="00722764"/>
    <w:rsid w:val="0072313C"/>
    <w:rsid w:val="00723CA3"/>
    <w:rsid w:val="00724337"/>
    <w:rsid w:val="00730405"/>
    <w:rsid w:val="00730D06"/>
    <w:rsid w:val="00731721"/>
    <w:rsid w:val="00733F43"/>
    <w:rsid w:val="0073560E"/>
    <w:rsid w:val="0074041D"/>
    <w:rsid w:val="007414EC"/>
    <w:rsid w:val="00747FE2"/>
    <w:rsid w:val="0075043A"/>
    <w:rsid w:val="0075173B"/>
    <w:rsid w:val="007526A4"/>
    <w:rsid w:val="00752A6C"/>
    <w:rsid w:val="007608C5"/>
    <w:rsid w:val="007655DE"/>
    <w:rsid w:val="00766E59"/>
    <w:rsid w:val="0077027F"/>
    <w:rsid w:val="00776D16"/>
    <w:rsid w:val="00780E46"/>
    <w:rsid w:val="00790BB8"/>
    <w:rsid w:val="0079130A"/>
    <w:rsid w:val="007A457F"/>
    <w:rsid w:val="007B2E05"/>
    <w:rsid w:val="007B3B00"/>
    <w:rsid w:val="007C0415"/>
    <w:rsid w:val="007C2F9F"/>
    <w:rsid w:val="007D08F2"/>
    <w:rsid w:val="007D0EDC"/>
    <w:rsid w:val="007D17E6"/>
    <w:rsid w:val="007D266E"/>
    <w:rsid w:val="007D41BB"/>
    <w:rsid w:val="007E031B"/>
    <w:rsid w:val="007E43E8"/>
    <w:rsid w:val="007E6D76"/>
    <w:rsid w:val="007E71A0"/>
    <w:rsid w:val="007E7ABC"/>
    <w:rsid w:val="0080125A"/>
    <w:rsid w:val="00813741"/>
    <w:rsid w:val="00815ACA"/>
    <w:rsid w:val="008236A3"/>
    <w:rsid w:val="0082379E"/>
    <w:rsid w:val="00825008"/>
    <w:rsid w:val="0082562E"/>
    <w:rsid w:val="00830E97"/>
    <w:rsid w:val="00832FD0"/>
    <w:rsid w:val="00833A23"/>
    <w:rsid w:val="00837C55"/>
    <w:rsid w:val="0084333D"/>
    <w:rsid w:val="00855A8C"/>
    <w:rsid w:val="00857815"/>
    <w:rsid w:val="008653B4"/>
    <w:rsid w:val="00873DCF"/>
    <w:rsid w:val="0089593E"/>
    <w:rsid w:val="008A02FC"/>
    <w:rsid w:val="008A3CE3"/>
    <w:rsid w:val="008B543A"/>
    <w:rsid w:val="008C274F"/>
    <w:rsid w:val="008D14CD"/>
    <w:rsid w:val="008D6ACD"/>
    <w:rsid w:val="008E3777"/>
    <w:rsid w:val="008F0280"/>
    <w:rsid w:val="008F3336"/>
    <w:rsid w:val="008F36EE"/>
    <w:rsid w:val="008F4235"/>
    <w:rsid w:val="008F5A4B"/>
    <w:rsid w:val="00900A6A"/>
    <w:rsid w:val="0090306E"/>
    <w:rsid w:val="00915560"/>
    <w:rsid w:val="00917DB4"/>
    <w:rsid w:val="00922FB6"/>
    <w:rsid w:val="009331D0"/>
    <w:rsid w:val="0094782D"/>
    <w:rsid w:val="00953FB6"/>
    <w:rsid w:val="00977939"/>
    <w:rsid w:val="009870C5"/>
    <w:rsid w:val="0098740A"/>
    <w:rsid w:val="00991F92"/>
    <w:rsid w:val="00997B7A"/>
    <w:rsid w:val="009A3F86"/>
    <w:rsid w:val="009A7587"/>
    <w:rsid w:val="009B2A1C"/>
    <w:rsid w:val="009B493E"/>
    <w:rsid w:val="009C0006"/>
    <w:rsid w:val="009C5895"/>
    <w:rsid w:val="009D796B"/>
    <w:rsid w:val="009E338D"/>
    <w:rsid w:val="009F6243"/>
    <w:rsid w:val="009F6805"/>
    <w:rsid w:val="009F6BF2"/>
    <w:rsid w:val="009F7A26"/>
    <w:rsid w:val="00A13646"/>
    <w:rsid w:val="00A21C83"/>
    <w:rsid w:val="00A23EDC"/>
    <w:rsid w:val="00A3319D"/>
    <w:rsid w:val="00A33CBD"/>
    <w:rsid w:val="00A3480F"/>
    <w:rsid w:val="00A366E7"/>
    <w:rsid w:val="00A410C7"/>
    <w:rsid w:val="00A411D7"/>
    <w:rsid w:val="00A51BE8"/>
    <w:rsid w:val="00A70CCE"/>
    <w:rsid w:val="00A748D9"/>
    <w:rsid w:val="00A855C6"/>
    <w:rsid w:val="00A85C42"/>
    <w:rsid w:val="00A9190E"/>
    <w:rsid w:val="00A93D10"/>
    <w:rsid w:val="00A9730F"/>
    <w:rsid w:val="00AA005B"/>
    <w:rsid w:val="00AA5763"/>
    <w:rsid w:val="00AB489E"/>
    <w:rsid w:val="00AB48D8"/>
    <w:rsid w:val="00AB7EC9"/>
    <w:rsid w:val="00AC0223"/>
    <w:rsid w:val="00AC16CB"/>
    <w:rsid w:val="00AC750B"/>
    <w:rsid w:val="00AE42D0"/>
    <w:rsid w:val="00AE69FB"/>
    <w:rsid w:val="00AE6B2A"/>
    <w:rsid w:val="00AF01F4"/>
    <w:rsid w:val="00AF3453"/>
    <w:rsid w:val="00B34443"/>
    <w:rsid w:val="00B36430"/>
    <w:rsid w:val="00B54B84"/>
    <w:rsid w:val="00B57A63"/>
    <w:rsid w:val="00B65EEC"/>
    <w:rsid w:val="00B65FB3"/>
    <w:rsid w:val="00B70401"/>
    <w:rsid w:val="00B7127F"/>
    <w:rsid w:val="00B715EE"/>
    <w:rsid w:val="00B71FA4"/>
    <w:rsid w:val="00B7283F"/>
    <w:rsid w:val="00B735B7"/>
    <w:rsid w:val="00B7619C"/>
    <w:rsid w:val="00B834EC"/>
    <w:rsid w:val="00B85D7A"/>
    <w:rsid w:val="00B902E7"/>
    <w:rsid w:val="00B90EC1"/>
    <w:rsid w:val="00B93394"/>
    <w:rsid w:val="00B9491B"/>
    <w:rsid w:val="00B9707F"/>
    <w:rsid w:val="00BB69E3"/>
    <w:rsid w:val="00BB7F3E"/>
    <w:rsid w:val="00BC7667"/>
    <w:rsid w:val="00BC7C74"/>
    <w:rsid w:val="00BD03BD"/>
    <w:rsid w:val="00BE09DC"/>
    <w:rsid w:val="00BE2A70"/>
    <w:rsid w:val="00BE2BD6"/>
    <w:rsid w:val="00BE4FE8"/>
    <w:rsid w:val="00BE56A4"/>
    <w:rsid w:val="00BF1668"/>
    <w:rsid w:val="00BF6546"/>
    <w:rsid w:val="00BF7096"/>
    <w:rsid w:val="00BF7460"/>
    <w:rsid w:val="00BF7647"/>
    <w:rsid w:val="00C0754E"/>
    <w:rsid w:val="00C10892"/>
    <w:rsid w:val="00C1239B"/>
    <w:rsid w:val="00C20022"/>
    <w:rsid w:val="00C314A9"/>
    <w:rsid w:val="00C46940"/>
    <w:rsid w:val="00C47B3D"/>
    <w:rsid w:val="00C51CB5"/>
    <w:rsid w:val="00C5764F"/>
    <w:rsid w:val="00C61DFB"/>
    <w:rsid w:val="00C6441B"/>
    <w:rsid w:val="00C64F70"/>
    <w:rsid w:val="00C76520"/>
    <w:rsid w:val="00C81A34"/>
    <w:rsid w:val="00C82CAF"/>
    <w:rsid w:val="00C8302B"/>
    <w:rsid w:val="00C862DE"/>
    <w:rsid w:val="00C9399D"/>
    <w:rsid w:val="00C93EAF"/>
    <w:rsid w:val="00CC390E"/>
    <w:rsid w:val="00CC3B68"/>
    <w:rsid w:val="00CC7195"/>
    <w:rsid w:val="00CC75F1"/>
    <w:rsid w:val="00CD031F"/>
    <w:rsid w:val="00CD2BDC"/>
    <w:rsid w:val="00CD2C65"/>
    <w:rsid w:val="00CD36D5"/>
    <w:rsid w:val="00CD3AF8"/>
    <w:rsid w:val="00CD7324"/>
    <w:rsid w:val="00CF024C"/>
    <w:rsid w:val="00CF389A"/>
    <w:rsid w:val="00CF7041"/>
    <w:rsid w:val="00D1259E"/>
    <w:rsid w:val="00D15DE1"/>
    <w:rsid w:val="00D22B07"/>
    <w:rsid w:val="00D22F2D"/>
    <w:rsid w:val="00D235F3"/>
    <w:rsid w:val="00D23B96"/>
    <w:rsid w:val="00D252A2"/>
    <w:rsid w:val="00D265F7"/>
    <w:rsid w:val="00D304B3"/>
    <w:rsid w:val="00D4068E"/>
    <w:rsid w:val="00D46BAF"/>
    <w:rsid w:val="00D50270"/>
    <w:rsid w:val="00D50FC3"/>
    <w:rsid w:val="00D61C95"/>
    <w:rsid w:val="00D74F63"/>
    <w:rsid w:val="00D7797B"/>
    <w:rsid w:val="00D80FD4"/>
    <w:rsid w:val="00D867A5"/>
    <w:rsid w:val="00D86C8D"/>
    <w:rsid w:val="00D90310"/>
    <w:rsid w:val="00D91287"/>
    <w:rsid w:val="00D94B5D"/>
    <w:rsid w:val="00D95D30"/>
    <w:rsid w:val="00D96A6A"/>
    <w:rsid w:val="00DB00FA"/>
    <w:rsid w:val="00DB184A"/>
    <w:rsid w:val="00DB7A9B"/>
    <w:rsid w:val="00DC35CD"/>
    <w:rsid w:val="00DD1EAE"/>
    <w:rsid w:val="00DD48BD"/>
    <w:rsid w:val="00DD4D24"/>
    <w:rsid w:val="00DD7A53"/>
    <w:rsid w:val="00DE015E"/>
    <w:rsid w:val="00DE0B3B"/>
    <w:rsid w:val="00DE1029"/>
    <w:rsid w:val="00DE59D0"/>
    <w:rsid w:val="00DF556E"/>
    <w:rsid w:val="00DF6759"/>
    <w:rsid w:val="00DF6904"/>
    <w:rsid w:val="00E00481"/>
    <w:rsid w:val="00E05171"/>
    <w:rsid w:val="00E10E10"/>
    <w:rsid w:val="00E11B61"/>
    <w:rsid w:val="00E16239"/>
    <w:rsid w:val="00E257E6"/>
    <w:rsid w:val="00E325A0"/>
    <w:rsid w:val="00E37EE5"/>
    <w:rsid w:val="00E40F9D"/>
    <w:rsid w:val="00E4410C"/>
    <w:rsid w:val="00E53C59"/>
    <w:rsid w:val="00E607DF"/>
    <w:rsid w:val="00E610CC"/>
    <w:rsid w:val="00E678E9"/>
    <w:rsid w:val="00E722BF"/>
    <w:rsid w:val="00E74819"/>
    <w:rsid w:val="00E802E8"/>
    <w:rsid w:val="00E82754"/>
    <w:rsid w:val="00E84803"/>
    <w:rsid w:val="00E851EB"/>
    <w:rsid w:val="00E909FD"/>
    <w:rsid w:val="00E90EB1"/>
    <w:rsid w:val="00E95794"/>
    <w:rsid w:val="00EA0313"/>
    <w:rsid w:val="00EA7C9F"/>
    <w:rsid w:val="00EA7DD4"/>
    <w:rsid w:val="00EB6774"/>
    <w:rsid w:val="00EC3B2B"/>
    <w:rsid w:val="00ED06F1"/>
    <w:rsid w:val="00ED0CA2"/>
    <w:rsid w:val="00ED5872"/>
    <w:rsid w:val="00EE0F2C"/>
    <w:rsid w:val="00EE10B3"/>
    <w:rsid w:val="00EE41F1"/>
    <w:rsid w:val="00EE6DAD"/>
    <w:rsid w:val="00F05E1C"/>
    <w:rsid w:val="00F06A4D"/>
    <w:rsid w:val="00F070EC"/>
    <w:rsid w:val="00F206AB"/>
    <w:rsid w:val="00F400A7"/>
    <w:rsid w:val="00F44106"/>
    <w:rsid w:val="00F44D05"/>
    <w:rsid w:val="00F45BB1"/>
    <w:rsid w:val="00F46DDE"/>
    <w:rsid w:val="00F46F66"/>
    <w:rsid w:val="00F50D3C"/>
    <w:rsid w:val="00F55250"/>
    <w:rsid w:val="00F66869"/>
    <w:rsid w:val="00F7025A"/>
    <w:rsid w:val="00F849BE"/>
    <w:rsid w:val="00F85416"/>
    <w:rsid w:val="00F855F0"/>
    <w:rsid w:val="00F864FC"/>
    <w:rsid w:val="00F87AB8"/>
    <w:rsid w:val="00F87ECC"/>
    <w:rsid w:val="00F9059A"/>
    <w:rsid w:val="00F95DE3"/>
    <w:rsid w:val="00F97FD3"/>
    <w:rsid w:val="00FA28CD"/>
    <w:rsid w:val="00FA50EE"/>
    <w:rsid w:val="00FA61DE"/>
    <w:rsid w:val="00FD523B"/>
    <w:rsid w:val="00FE2E47"/>
    <w:rsid w:val="00FE5D61"/>
    <w:rsid w:val="1A51122B"/>
    <w:rsid w:val="4B1926B8"/>
    <w:rsid w:val="6870989E"/>
  </w:rsids>
  <w:docVars>
    <w:docVar w:name="rox_ReferencesTo" w:val=" "/>
    <w:docVar w:name="rox_step_bearbeiter" w:val="Semmler, Egmont - 22 Dec 2022 10:36:10 PM"/>
    <w:docVar w:name="rox_step_freigeber" w:val="Seber, Alexandra - 12 Jan 2023 10:40:05 AM"/>
    <w:docVar w:name="rox_step_pruefer" w:val="Havel, Jan - 02 Jan 2023 12:45:55 PM"/>
    <w:docVar w:name="rox_step_prueferqm" w:val="J, Mohanapriya - 12 Jan 2023 6:57:37 AM"/>
    <w:docVar w:name="rox_step_publizierer" w:val="-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483C63"/>
  <w15:docId w15:val="{525CC079-4C21-48D1-8D6B-37B6DCEE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1F1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765"/>
    <w:pPr>
      <w:keepNext/>
      <w:keepLines/>
      <w:numPr>
        <w:numId w:val="6"/>
      </w:numPr>
      <w:spacing w:before="60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765"/>
    <w:pPr>
      <w:keepNext/>
      <w:keepLines/>
      <w:numPr>
        <w:ilvl w:val="1"/>
        <w:numId w:val="6"/>
      </w:numPr>
      <w:spacing w:before="60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0BA7"/>
    <w:pPr>
      <w:keepNext/>
      <w:keepLines/>
      <w:numPr>
        <w:ilvl w:val="2"/>
        <w:numId w:val="6"/>
      </w:numPr>
      <w:spacing w:before="48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0BA7"/>
    <w:pPr>
      <w:keepNext/>
      <w:keepLines/>
      <w:numPr>
        <w:ilvl w:val="3"/>
        <w:numId w:val="6"/>
      </w:numPr>
      <w:spacing w:before="480"/>
      <w:outlineLvl w:val="3"/>
    </w:pPr>
    <w:rPr>
      <w:rFonts w:eastAsiaTheme="majorEastAsia" w:cstheme="majorBidi"/>
      <w:b/>
      <w:iCs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0BA7"/>
    <w:pPr>
      <w:numPr>
        <w:ilvl w:val="4"/>
        <w:numId w:val="6"/>
      </w:numPr>
      <w:spacing w:before="400"/>
      <w:outlineLvl w:val="4"/>
    </w:pPr>
    <w:rPr>
      <w:rFonts w:eastAsiaTheme="majorEastAsia" w:cstheme="majorBidi"/>
      <w:b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0BA7"/>
    <w:pPr>
      <w:keepNext/>
      <w:keepLines/>
      <w:numPr>
        <w:ilvl w:val="5"/>
        <w:numId w:val="6"/>
      </w:numPr>
      <w:spacing w:before="400"/>
      <w:outlineLvl w:val="5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abellen"/>
    <w:uiPriority w:val="1"/>
    <w:qFormat/>
    <w:rsid w:val="00D95D30"/>
    <w:pPr>
      <w:spacing w:before="60" w:after="60" w:line="240" w:lineRule="auto"/>
    </w:pPr>
    <w:rPr>
      <w:rFonts w:ascii="Arial" w:hAnsi="Arial"/>
      <w:lang w:val="de-DE"/>
    </w:rPr>
  </w:style>
  <w:style w:type="paragraph" w:styleId="Header">
    <w:name w:val="header"/>
    <w:basedOn w:val="Normal"/>
    <w:link w:val="HeaderChar"/>
    <w:unhideWhenUsed/>
    <w:rsid w:val="00DD7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7A53"/>
    <w:rPr>
      <w:lang w:val="de-DE"/>
    </w:rPr>
  </w:style>
  <w:style w:type="paragraph" w:styleId="Footer">
    <w:name w:val="footer"/>
    <w:basedOn w:val="Normal"/>
    <w:link w:val="FooterChar"/>
    <w:unhideWhenUsed/>
    <w:rsid w:val="00DD7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7A53"/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53"/>
    <w:rPr>
      <w:rFonts w:ascii="Tahoma" w:hAnsi="Tahoma" w:cs="Tahoma"/>
      <w:sz w:val="16"/>
      <w:szCs w:val="16"/>
      <w:lang w:val="de-DE"/>
    </w:rPr>
  </w:style>
  <w:style w:type="table" w:styleId="TableGrid">
    <w:name w:val="Table Grid"/>
    <w:basedOn w:val="TableNormal"/>
    <w:uiPriority w:val="59"/>
    <w:rsid w:val="00DD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D7A53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453833"/>
    <w:pPr>
      <w:tabs>
        <w:tab w:val="left" w:pos="851"/>
        <w:tab w:val="right" w:pos="9072"/>
      </w:tabs>
      <w:spacing w:before="240"/>
      <w:ind w:left="851" w:right="284" w:hanging="851"/>
    </w:pPr>
    <w:rPr>
      <w:caps/>
      <w:sz w:val="24"/>
      <w:szCs w:val="24"/>
    </w:rPr>
  </w:style>
  <w:style w:type="paragraph" w:styleId="TOC2">
    <w:name w:val="toc 2"/>
    <w:basedOn w:val="Normal"/>
    <w:next w:val="Normal"/>
    <w:uiPriority w:val="39"/>
    <w:rsid w:val="00453833"/>
    <w:pPr>
      <w:tabs>
        <w:tab w:val="left" w:pos="851"/>
        <w:tab w:val="right" w:pos="9072"/>
      </w:tabs>
      <w:spacing w:before="180" w:after="100"/>
      <w:ind w:left="851" w:right="567" w:hanging="851"/>
    </w:pPr>
    <w:rPr>
      <w:sz w:val="24"/>
    </w:rPr>
  </w:style>
  <w:style w:type="paragraph" w:styleId="TOC3">
    <w:name w:val="toc 3"/>
    <w:basedOn w:val="Normal"/>
    <w:next w:val="Normal"/>
    <w:uiPriority w:val="39"/>
    <w:rsid w:val="00453833"/>
    <w:pPr>
      <w:tabs>
        <w:tab w:val="left" w:pos="851"/>
        <w:tab w:val="right" w:pos="9072"/>
      </w:tabs>
      <w:spacing w:before="120"/>
      <w:ind w:left="851" w:right="567" w:hanging="851"/>
    </w:pPr>
  </w:style>
  <w:style w:type="paragraph" w:styleId="ListParagraph">
    <w:name w:val="List Paragraph"/>
    <w:basedOn w:val="Normal"/>
    <w:uiPriority w:val="34"/>
    <w:qFormat/>
    <w:rsid w:val="00DD7A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6765"/>
    <w:rPr>
      <w:rFonts w:ascii="Arial" w:hAnsi="Arial" w:eastAsiaTheme="majorEastAsia" w:cstheme="majorBidi"/>
      <w:b/>
      <w:sz w:val="24"/>
      <w:szCs w:val="32"/>
      <w:lang w:val="de-DE" w:eastAsia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EA7DD4"/>
    <w:pPr>
      <w:overflowPunct/>
      <w:autoSpaceDE/>
      <w:autoSpaceDN/>
      <w:adjustRightInd/>
      <w:spacing w:line="259" w:lineRule="auto"/>
      <w:textAlignment w:val="auto"/>
      <w:outlineLvl w:val="9"/>
    </w:pPr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E6765"/>
    <w:rPr>
      <w:rFonts w:ascii="Arial" w:hAnsi="Arial" w:eastAsiaTheme="majorEastAsia" w:cstheme="majorBidi"/>
      <w:b/>
      <w:szCs w:val="26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110BA7"/>
    <w:rPr>
      <w:rFonts w:ascii="Arial" w:hAnsi="Arial" w:eastAsiaTheme="majorEastAsia" w:cstheme="majorBidi"/>
      <w:b/>
      <w:sz w:val="24"/>
      <w:szCs w:val="24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110BA7"/>
    <w:rPr>
      <w:rFonts w:ascii="Arial" w:hAnsi="Arial" w:eastAsiaTheme="majorEastAsia" w:cstheme="majorBidi"/>
      <w:b/>
      <w:iCs/>
      <w:sz w:val="24"/>
      <w:szCs w:val="20"/>
      <w:lang w:eastAsia="de-D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462B7C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6305FB"/>
    <w:pPr>
      <w:ind w:left="992"/>
    </w:pPr>
  </w:style>
  <w:style w:type="character" w:customStyle="1" w:styleId="BodyTextChar">
    <w:name w:val="Body Text Char"/>
    <w:basedOn w:val="DefaultParagraphFont"/>
    <w:link w:val="BodyText"/>
    <w:rsid w:val="006305FB"/>
    <w:rPr>
      <w:rFonts w:ascii="Arial" w:eastAsia="Times New Roman" w:hAnsi="Arial" w:cs="Times New Roman"/>
      <w:szCs w:val="20"/>
      <w:lang w:val="de-DE" w:eastAsia="de-DE"/>
    </w:rPr>
  </w:style>
  <w:style w:type="character" w:customStyle="1" w:styleId="UnresolvedMention1">
    <w:name w:val="Unresolved Mention1"/>
    <w:basedOn w:val="DefaultParagraphFont"/>
    <w:uiPriority w:val="99"/>
    <w:rsid w:val="00200ECB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rsid w:val="00110BA7"/>
    <w:rPr>
      <w:rFonts w:ascii="Arial" w:hAnsi="Arial" w:eastAsiaTheme="majorEastAsia" w:cstheme="majorBidi"/>
      <w:b/>
      <w:iCs/>
      <w:szCs w:val="20"/>
      <w:lang w:val="de-DE" w:eastAsia="de-DE"/>
    </w:rPr>
  </w:style>
  <w:style w:type="paragraph" w:styleId="Title">
    <w:name w:val="Title"/>
    <w:aliases w:val="Contents"/>
    <w:basedOn w:val="Normal"/>
    <w:next w:val="Normal"/>
    <w:link w:val="TitleChar"/>
    <w:uiPriority w:val="10"/>
    <w:qFormat/>
    <w:rsid w:val="00EE41F1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aliases w:val="Contents Char"/>
    <w:basedOn w:val="DefaultParagraphFont"/>
    <w:link w:val="Title"/>
    <w:uiPriority w:val="10"/>
    <w:rsid w:val="00EE41F1"/>
    <w:rPr>
      <w:rFonts w:ascii="Arial" w:hAnsi="Arial" w:eastAsiaTheme="majorEastAsia" w:cstheme="majorBidi"/>
      <w:b/>
      <w:spacing w:val="-10"/>
      <w:kern w:val="28"/>
      <w:sz w:val="36"/>
      <w:szCs w:val="56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110BA7"/>
    <w:rPr>
      <w:rFonts w:ascii="Arial" w:hAnsi="Arial" w:eastAsiaTheme="majorEastAsia" w:cstheme="majorBidi"/>
      <w:b/>
      <w:szCs w:val="20"/>
      <w:lang w:val="de-DE" w:eastAsia="de-DE"/>
    </w:rPr>
  </w:style>
  <w:style w:type="character" w:customStyle="1" w:styleId="NichtaufgelsteErwhnung2">
    <w:name w:val="Nicht aufgelöste Erwähnung2"/>
    <w:basedOn w:val="DefaultParagraphFont"/>
    <w:uiPriority w:val="99"/>
    <w:rsid w:val="0090306E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453833"/>
    <w:pPr>
      <w:tabs>
        <w:tab w:val="right" w:pos="9072"/>
      </w:tabs>
      <w:spacing w:before="100" w:after="100"/>
      <w:ind w:left="1440" w:right="567" w:hanging="720"/>
    </w:pPr>
    <w:rPr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453833"/>
    <w:pPr>
      <w:framePr w:wrap="around" w:vAnchor="text" w:hAnchor="text" w:y="1"/>
      <w:tabs>
        <w:tab w:val="right" w:pos="9072"/>
      </w:tabs>
      <w:spacing w:before="100" w:after="100"/>
      <w:ind w:left="1814" w:right="567" w:hanging="907"/>
    </w:pPr>
    <w:rPr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453833"/>
    <w:pPr>
      <w:tabs>
        <w:tab w:val="right" w:pos="9072"/>
      </w:tabs>
      <w:spacing w:before="100" w:after="100"/>
      <w:ind w:left="2200" w:right="567" w:hanging="110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3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37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3734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734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character" w:customStyle="1" w:styleId="normaltextrun">
    <w:name w:val="normaltextrun"/>
    <w:basedOn w:val="DefaultParagraphFont"/>
    <w:rsid w:val="002E6765"/>
  </w:style>
  <w:style w:type="table" w:customStyle="1" w:styleId="Tabellenraster2">
    <w:name w:val="Tabellenraster2"/>
    <w:basedOn w:val="TableNormal"/>
    <w:next w:val="TableGrid"/>
    <w:uiPriority w:val="59"/>
    <w:rsid w:val="002E67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next w:val="TableGrid"/>
    <w:uiPriority w:val="59"/>
    <w:rsid w:val="002E67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A1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eop">
    <w:name w:val="eop"/>
    <w:basedOn w:val="DefaultParagraphFont"/>
    <w:rsid w:val="002A1CD8"/>
  </w:style>
  <w:style w:type="paragraph" w:customStyle="1" w:styleId="xxmsonormal">
    <w:name w:val="x_xmsonormal"/>
    <w:basedOn w:val="Normal"/>
    <w:rsid w:val="00C47B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eastAsiaTheme="minorHAnsi" w:cs="Calibri"/>
      <w:szCs w:val="22"/>
      <w:lang w:val="en-US" w:eastAsia="en-US"/>
    </w:rPr>
  </w:style>
  <w:style w:type="paragraph" w:styleId="Revision">
    <w:name w:val="Revision"/>
    <w:hidden/>
    <w:uiPriority w:val="99"/>
    <w:semiHidden/>
    <w:rsid w:val="005A115E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UnresolvedMention2">
    <w:name w:val="Unresolved Mention2"/>
    <w:basedOn w:val="DefaultParagraphFont"/>
    <w:uiPriority w:val="99"/>
    <w:rsid w:val="00AC75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7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xtra.tuev-sued.com/Roxtra/doc/showfile.aspx?FileID=208226" TargetMode="External" /><Relationship Id="rId6" Type="http://schemas.openxmlformats.org/officeDocument/2006/relationships/hyperlink" Target="https://roxtra.tuev-sued.com/Roxtra/doc/showfile.aspx?FileID=208224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F74C0-9680-43BA-80EA-EAF24E8F03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48094c8-480e-400b-91c4-c984b7e20814}" enabled="1" method="Standard" siteId="{a1109567-0815-4e1f-88af-e23555482a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2468</Words>
  <Characters>14068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Client Checklist H2O2 Plasma Reprocessing</vt:lpstr>
      <vt:lpstr>Client Checklist H2O2 Plasma Reprocessing</vt:lpstr>
    </vt:vector>
  </TitlesOfParts>
  <Company>TUV SUD</Company>
  <LinksUpToDate>false</LinksUpToDate>
  <CharactersWithSpaces>16503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Checklist H2O2 Plasma Reprocessing</dc:title>
  <dc:creator>Alex von Mylius</dc:creator>
  <dc:description>This Client Checklist is to be used specifically for reprocessable medical devices which are sterilized by a H2O2 (vaporized hydrogen peroxide) process.
In case of another sterilization method or in case of a terminally sterilized medical device, please use the respective Client Checklist.</dc:description>
  <cp:lastModifiedBy>J, Mohanapriya</cp:lastModifiedBy>
  <cp:revision>53</cp:revision>
  <cp:lastPrinted>2019-06-06T12:46:00Z</cp:lastPrinted>
  <dcterms:created xsi:type="dcterms:W3CDTF">2022-09-08T22:08:00Z</dcterms:created>
  <dcterms:modified xsi:type="dcterms:W3CDTF">2023-01-12T05:56:00Z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Department">
    <vt:lpwstr/>
  </property>
  <property fmtid="{D5CDD505-2E9C-101B-9397-08002B2CF9AE}" pid="3" name="rox_Description">
    <vt:lpwstr>This Client Checklist is to be used specifically for reprocessable medical devices which are sterilized by a H2O2 (vaporized hy</vt:lpwstr>
  </property>
  <property fmtid="{D5CDD505-2E9C-101B-9397-08002B2CF9AE}" pid="4" name="rox_Description_2">
    <vt:lpwstr>drogen peroxide) process.
In case of another sterilization method or in case of a terminally sterilized medical device, please</vt:lpwstr>
  </property>
  <property fmtid="{D5CDD505-2E9C-101B-9397-08002B2CF9AE}" pid="5" name="rox_Description_3">
    <vt:lpwstr> use the respective Client Checklist.</vt:lpwstr>
  </property>
  <property fmtid="{D5CDD505-2E9C-101B-9397-08002B2CF9AE}" pid="6" name="rox_Division">
    <vt:lpwstr>Product Service</vt:lpwstr>
  </property>
  <property fmtid="{D5CDD505-2E9C-101B-9397-08002B2CF9AE}" pid="7" name="rox_DIVMS">
    <vt:lpwstr/>
  </property>
  <property fmtid="{D5CDD505-2E9C-101B-9397-08002B2CF9AE}" pid="8" name="rox_DIVPS">
    <vt:lpwstr/>
  </property>
  <property fmtid="{D5CDD505-2E9C-101B-9397-08002B2CF9AE}" pid="9" name="rox_DIVRI">
    <vt:lpwstr/>
  </property>
  <property fmtid="{D5CDD505-2E9C-101B-9397-08002B2CF9AE}" pid="10" name="rox_DocPath">
    <vt:lpwstr>Documents/Division PS - Product Service/MHS/01 Key Processes/03 Technical Documentation/01 EU Regulations/02 Technical Document</vt:lpwstr>
  </property>
  <property fmtid="{D5CDD505-2E9C-101B-9397-08002B2CF9AE}" pid="11" name="rox_DocPath_2">
    <vt:lpwstr>ation Assessment/05 Guidances/02 External Use (Clients)/</vt:lpwstr>
  </property>
  <property fmtid="{D5CDD505-2E9C-101B-9397-08002B2CF9AE}" pid="12" name="rox_DocType">
    <vt:lpwstr>Template</vt:lpwstr>
  </property>
  <property fmtid="{D5CDD505-2E9C-101B-9397-08002B2CF9AE}" pid="13" name="rox_FileName">
    <vt:lpwstr>208228_Client Checklist H2O2 Plasma Reprocessing_Rev0.docx</vt:lpwstr>
  </property>
  <property fmtid="{D5CDD505-2E9C-101B-9397-08002B2CF9AE}" pid="14" name="rox_GueltigAb">
    <vt:lpwstr>12 Jan 2023</vt:lpwstr>
  </property>
  <property fmtid="{D5CDD505-2E9C-101B-9397-08002B2CF9AE}" pid="15" name="rox_ID">
    <vt:lpwstr>208228</vt:lpwstr>
  </property>
  <property fmtid="{D5CDD505-2E9C-101B-9397-08002B2CF9AE}" pid="16" name="rox_ImplementationInstructions">
    <vt:lpwstr>IMMEDIATE CHANGE: NO
------------------------------------
TRANSITION PERIOD:15th Feb 2023
------------------------------------</vt:lpwstr>
  </property>
  <property fmtid="{D5CDD505-2E9C-101B-9397-08002B2CF9AE}" pid="17" name="rox_ISO170212015">
    <vt:lpwstr/>
  </property>
  <property fmtid="{D5CDD505-2E9C-101B-9397-08002B2CF9AE}" pid="18" name="rox_ISO170252005">
    <vt:lpwstr/>
  </property>
  <property fmtid="{D5CDD505-2E9C-101B-9397-08002B2CF9AE}" pid="19" name="rox_Language">
    <vt:lpwstr>English</vt:lpwstr>
  </property>
  <property fmtid="{D5CDD505-2E9C-101B-9397-08002B2CF9AE}" pid="20" name="rox_Location">
    <vt:lpwstr>All locations</vt:lpwstr>
  </property>
  <property fmtid="{D5CDD505-2E9C-101B-9397-08002B2CF9AE}" pid="21" name="rox_Meta">
    <vt:lpwstr>37</vt:lpwstr>
  </property>
  <property fmtid="{D5CDD505-2E9C-101B-9397-08002B2CF9AE}" pid="22" name="rox_Meta0">
    <vt:lpwstr>&lt;fields&gt;&lt;Field id="rox_Size" caption="File size" orderid="31" /&gt;&lt;Field id="rox_ID" caption="ID" orderid="56" /&gt;&lt;Field id="rox_T</vt:lpwstr>
  </property>
  <property fmtid="{D5CDD505-2E9C-101B-9397-08002B2CF9AE}" pid="23" name="rox_Meta1">
    <vt:lpwstr>itle" caption="Title" orderid="1" /&gt;&lt;Field id="rox_Status" caption="Status" orderid="4" /&gt;&lt;Field id="rox_Revision" caption="Rev</vt:lpwstr>
  </property>
  <property fmtid="{D5CDD505-2E9C-101B-9397-08002B2CF9AE}" pid="24" name="rox_Meta10">
    <vt:lpwstr>_REGGER" caption="Region Germany – Views" orderid="11" /&gt;&lt;Field id="rox_REGGCN" caption="Region North Asia - Views" orderid="12</vt:lpwstr>
  </property>
  <property fmtid="{D5CDD505-2E9C-101B-9397-08002B2CF9AE}" pid="25" name="rox_Meta11">
    <vt:lpwstr>" /&gt;&lt;Field id="rox_REGNA" caption="Region North America - Views" orderid="13" /&gt;&lt;Field id="rox_REGEU" caption="Region Western E</vt:lpwstr>
  </property>
  <property fmtid="{D5CDD505-2E9C-101B-9397-08002B2CF9AE}" pid="26" name="rox_Meta12">
    <vt:lpwstr>urope – Views" orderid="14" /&gt;&lt;Field id="rox_ISO170252005" caption="ISO/IEC 17025:2005" orderid="15" /&gt;&lt;Field id="rox_ISO170212</vt:lpwstr>
  </property>
  <property fmtid="{D5CDD505-2E9C-101B-9397-08002B2CF9AE}" pid="27" name="rox_Meta13">
    <vt:lpwstr>015" caption="ISO/IEC 17021:2015" orderid="16" /&gt;&lt;Field id="rox_Language" caption="Language" orderid="17" /&gt;&lt;Field id="rox_Regi</vt:lpwstr>
  </property>
  <property fmtid="{D5CDD505-2E9C-101B-9397-08002B2CF9AE}" pid="28" name="rox_Meta14">
    <vt:lpwstr>onTree" caption="Region" orderid="18" /&gt;&lt;Field id="rox_Location" caption="Location" orderid="20" /&gt;&lt;Field id="rox_Division" cap</vt:lpwstr>
  </property>
  <property fmtid="{D5CDD505-2E9C-101B-9397-08002B2CF9AE}" pid="29" name="rox_Meta15">
    <vt:lpwstr>tion="Division" orderid="21" /&gt;&lt;Field id="rox_UnitT" caption="Unit" orderid="23" /&gt;&lt;Field id="rox_Department" caption="Departme</vt:lpwstr>
  </property>
  <property fmtid="{D5CDD505-2E9C-101B-9397-08002B2CF9AE}" pid="30" name="rox_Meta16">
    <vt:lpwstr>nt" orderid="24" /&gt;&lt;Field id="rox_ZS" caption="Certification Scheme" orderid="25" /&gt;&lt;Field id="rox_Wiedervorlage" caption="Resu</vt:lpwstr>
  </property>
  <property fmtid="{D5CDD505-2E9C-101B-9397-08002B2CF9AE}" pid="31" name="rox_Meta17">
    <vt:lpwstr>bmission" orderid="26" /&gt;&lt;Field id="rox_stampSelect" caption="Stamp" orderid="28" /&gt;&lt;Field id="rox_step_bearbeitung_d" caption=</vt:lpwstr>
  </property>
  <property fmtid="{D5CDD505-2E9C-101B-9397-08002B2CF9AE}" pid="32" name="rox_Meta18">
    <vt:lpwstr>"Editing completed at" orderid="37" /&gt;&lt;Field id="rox_step_bearbeitung_u" caption="Editing completed by" orderid="38" /&gt;&lt;Field i</vt:lpwstr>
  </property>
  <property fmtid="{D5CDD505-2E9C-101B-9397-08002B2CF9AE}" pid="33" name="rox_Meta19">
    <vt:lpwstr>d="rox_step_bearbeiter" caption="Editors (all)" type="roleconcat" orderid="39"&gt;Semmler, Egmont - 22 Dec 2022 10:36:10 PM&lt;/Field</vt:lpwstr>
  </property>
  <property fmtid="{D5CDD505-2E9C-101B-9397-08002B2CF9AE}" pid="34" name="rox_Meta2">
    <vt:lpwstr>ision" orderid="5" /&gt;&lt;Field id="rox_Description" caption="Description" orderid="6" /&gt;&lt;Field id="rox_Description_2" caption="Des</vt:lpwstr>
  </property>
  <property fmtid="{D5CDD505-2E9C-101B-9397-08002B2CF9AE}" pid="35" name="rox_Meta20">
    <vt:lpwstr>&gt;&lt;Field id="rox_step_pruefung_d" caption="Revision of content completed at" orderid="40" /&gt;&lt;Field id="rox_step_pruefung_u" capt</vt:lpwstr>
  </property>
  <property fmtid="{D5CDD505-2E9C-101B-9397-08002B2CF9AE}" pid="36" name="rox_Meta21">
    <vt:lpwstr>ion="Revision of content completed by" orderid="41" /&gt;&lt;Field id="rox_step_pruefer" caption="Content reviewer (all)" type="rolec</vt:lpwstr>
  </property>
  <property fmtid="{D5CDD505-2E9C-101B-9397-08002B2CF9AE}" pid="37" name="rox_Meta22">
    <vt:lpwstr>oncat" orderid="42"&gt;Havel, Jan - 02 Jan 2023 12:45:55 PM&lt;/Field&gt;&lt;Field id="rox_step_pruefungqm_d" caption="QM Review complete</vt:lpwstr>
  </property>
  <property fmtid="{D5CDD505-2E9C-101B-9397-08002B2CF9AE}" pid="38" name="rox_Meta23">
    <vt:lpwstr>d at" orderid="43" /&gt;&lt;Field id="rox_step_pruefungqm_u" caption="QM Review completed by" orderid="44" /&gt;&lt;Field id="rox_step_prue</vt:lpwstr>
  </property>
  <property fmtid="{D5CDD505-2E9C-101B-9397-08002B2CF9AE}" pid="39" name="rox_Meta24">
    <vt:lpwstr>ferqm" caption="QM Review (all)" type="roleconcat" orderid="45"&gt;J, Mohanapriya - 12 Jan 2023 6:57:37 AM&lt;/Field&gt;&lt;Field id="rox_s</vt:lpwstr>
  </property>
  <property fmtid="{D5CDD505-2E9C-101B-9397-08002B2CF9AE}" pid="40" name="rox_Meta25">
    <vt:lpwstr>tep_freigabe_d" caption="Review completed at" orderid="46" /&gt;&lt;Field id="rox_step_freigabe_u" caption="Review completed by" orde</vt:lpwstr>
  </property>
  <property fmtid="{D5CDD505-2E9C-101B-9397-08002B2CF9AE}" pid="41" name="rox_Meta26">
    <vt:lpwstr>rid="47" /&gt;&lt;Field id="rox_step_freigeber" caption="Releaser (all)" type="roleconcat" orderid="48"&gt;Seber, Alexandra - 12 Jan 202</vt:lpwstr>
  </property>
  <property fmtid="{D5CDD505-2E9C-101B-9397-08002B2CF9AE}" pid="42" name="rox_Meta27">
    <vt:lpwstr>3 10:40:05 AM&lt;/Field&gt;&lt;Field id="rox_step_publikation_d" caption="Publication completed at" orderid="49" /&gt;&lt;Field id="rox_step_p</vt:lpwstr>
  </property>
  <property fmtid="{D5CDD505-2E9C-101B-9397-08002B2CF9AE}" pid="43" name="rox_Meta28">
    <vt:lpwstr>ublikation_u" caption="Publication completed by" orderid="50" /&gt;&lt;Field id="rox_step_publizierer" caption="Publisher (all)" type</vt:lpwstr>
  </property>
  <property fmtid="{D5CDD505-2E9C-101B-9397-08002B2CF9AE}" pid="44" name="rox_Meta29">
    <vt:lpwstr>="roleconcat" orderid="51"&gt;-&lt;/Field&gt;&lt;Field id="rox_GueltigAb" caption="Effective date" orderid="52" /&gt;&lt;Field id="rox_References</vt:lpwstr>
  </property>
  <property fmtid="{D5CDD505-2E9C-101B-9397-08002B2CF9AE}" pid="45" name="rox_Meta3">
    <vt:lpwstr>cription_2" orderid="57" /&gt;&lt;Field id="rox_Description_3" caption="Description_3" orderid="58" /&gt;&lt;Field id="rox_DocType" caption</vt:lpwstr>
  </property>
  <property fmtid="{D5CDD505-2E9C-101B-9397-08002B2CF9AE}" pid="46" name="rox_Meta30">
    <vt:lpwstr>To" caption="References to" type="RefTo" url="https://roxtra.tuev-sued.com/Roxtra" colcount="2" orderid="62"&gt;&lt;Ref fileID="2576</vt:lpwstr>
  </property>
  <property fmtid="{D5CDD505-2E9C-101B-9397-08002B2CF9AE}" pid="47" name="rox_Meta31">
    <vt:lpwstr>" fileName="Independence, Impartiality, Objectivity, Conflict of Interest and Confidentiality Requirements"&gt;&lt;Columns&gt;&lt;Col&gt;MED_P</vt:lpwstr>
  </property>
  <property fmtid="{D5CDD505-2E9C-101B-9397-08002B2CF9AE}" pid="48" name="rox_Meta32">
    <vt:lpwstr>_09.09&lt;/Col&gt;&lt;Col ishyperlink="true"&gt;Independence, Impartiality, Objectivity, Conflict of Interest and Confidentiality Requireme</vt:lpwstr>
  </property>
  <property fmtid="{D5CDD505-2E9C-101B-9397-08002B2CF9AE}" pid="49" name="rox_Meta33">
    <vt:lpwstr>nts&lt;/Col&gt;&lt;/Columns&gt;&lt;/Ref&gt;&lt;/Field&gt;&lt;GlobalFieldHandler url="https://roxtra.tuev-sued.com/Roxtra/doc/DownloadGlobalFieldHandler.as</vt:lpwstr>
  </property>
  <property fmtid="{D5CDD505-2E9C-101B-9397-08002B2CF9AE}" pid="50" name="rox_Meta34">
    <vt:lpwstr>hx?token=eyJhbGciOiJIUzI1NiIsImtpZCI6IjNlMjk3MDA2LTMwMmUtNGI4Ni05MTUxLTc3YWYzOWRhYjg0MyIsInR5cCI6IkpXVCJ9.eyJVc2VySUQiOiI1NjAwO</vt:lpwstr>
  </property>
  <property fmtid="{D5CDD505-2E9C-101B-9397-08002B2CF9AE}" pid="51" name="rox_Meta35">
    <vt:lpwstr>CIsInJlcXVlc3RlZEJ5Q2xpZW50SUQiOiIzZTI5NzAwNi0zMDJlLTRiODYtOTE1MS03N2FmMzlkYWI4NDMiLCJuYmYiOjE2NzcxNjY5MzEsImV4cCI6MTY3NzE3MDUz</vt:lpwstr>
  </property>
  <property fmtid="{D5CDD505-2E9C-101B-9397-08002B2CF9AE}" pid="52" name="rox_Meta36">
    <vt:lpwstr>MSwiaWF0IjoxNjc3MTY2OTMxLCJpc3MiOiJyb1h0cmEifQ.HcxqrSQv44ZGCZQx6QxCR4qMMQTHOsqmtUhqDWQMJxU" /&gt;&lt;/fields&gt;</vt:lpwstr>
  </property>
  <property fmtid="{D5CDD505-2E9C-101B-9397-08002B2CF9AE}" pid="53" name="rox_Meta4">
    <vt:lpwstr>="Document type" orderid="30" /&gt;&lt;Field id="rox_UpdatedBy" caption="Changed by" orderid="35" /&gt;&lt;Field id="rox_UpdatedAt" caption</vt:lpwstr>
  </property>
  <property fmtid="{D5CDD505-2E9C-101B-9397-08002B2CF9AE}" pid="54" name="rox_Meta5">
    <vt:lpwstr>="Changed on" orderid="34" /&gt;&lt;Field id="rox_DocPath" caption="Path" orderid="59" /&gt;&lt;Field id="rox_DocPath_2" caption="Path_2" o</vt:lpwstr>
  </property>
  <property fmtid="{D5CDD505-2E9C-101B-9397-08002B2CF9AE}" pid="55" name="rox_Meta6">
    <vt:lpwstr>rderid="60" /&gt;&lt;Field id="rox_ParentDocTitle" caption="Folder" orderid="61" /&gt;&lt;Field id="rox_FileName" caption="File name" order</vt:lpwstr>
  </property>
  <property fmtid="{D5CDD505-2E9C-101B-9397-08002B2CF9AE}" pid="56" name="rox_Meta7">
    <vt:lpwstr>id="3" /&gt;&lt;Field id="rox_string" caption="Document number" orderid="2" /&gt;&lt;Field id="rox_ImplementationInstructions" caption="Imp</vt:lpwstr>
  </property>
  <property fmtid="{D5CDD505-2E9C-101B-9397-08002B2CF9AE}" pid="57" name="rox_Meta8">
    <vt:lpwstr>lementation Instructions" orderid="7" /&gt;&lt;Field id="rox_DIVMS" caption="Division MS - Views" orderid="8" /&gt;&lt;Field id="rox_DIVPS</vt:lpwstr>
  </property>
  <property fmtid="{D5CDD505-2E9C-101B-9397-08002B2CF9AE}" pid="58" name="rox_Meta9">
    <vt:lpwstr>" caption="Division PS - Views" orderid="9" /&gt;&lt;Field id="rox_DIVRI" caption="Division RI – Views" orderid="10" /&gt;&lt;Field id="rox</vt:lpwstr>
  </property>
  <property fmtid="{D5CDD505-2E9C-101B-9397-08002B2CF9AE}" pid="59" name="rox_ParentDocTitle">
    <vt:lpwstr>02 External Use (Clients)</vt:lpwstr>
  </property>
  <property fmtid="{D5CDD505-2E9C-101B-9397-08002B2CF9AE}" pid="60" name="rox_ReferencesTo">
    <vt:lpwstr>...</vt:lpwstr>
  </property>
  <property fmtid="{D5CDD505-2E9C-101B-9397-08002B2CF9AE}" pid="61" name="rox_REGEU">
    <vt:lpwstr/>
  </property>
  <property fmtid="{D5CDD505-2E9C-101B-9397-08002B2CF9AE}" pid="62" name="rox_REGGCN">
    <vt:lpwstr/>
  </property>
  <property fmtid="{D5CDD505-2E9C-101B-9397-08002B2CF9AE}" pid="63" name="rox_REGGER">
    <vt:lpwstr/>
  </property>
  <property fmtid="{D5CDD505-2E9C-101B-9397-08002B2CF9AE}" pid="64" name="rox_RegionTree">
    <vt:lpwstr>All regions</vt:lpwstr>
  </property>
  <property fmtid="{D5CDD505-2E9C-101B-9397-08002B2CF9AE}" pid="65" name="rox_REGNA">
    <vt:lpwstr/>
  </property>
  <property fmtid="{D5CDD505-2E9C-101B-9397-08002B2CF9AE}" pid="66" name="rox_Revision">
    <vt:lpwstr>0</vt:lpwstr>
  </property>
  <property fmtid="{D5CDD505-2E9C-101B-9397-08002B2CF9AE}" pid="67" name="rox_Size">
    <vt:lpwstr>108111</vt:lpwstr>
  </property>
  <property fmtid="{D5CDD505-2E9C-101B-9397-08002B2CF9AE}" pid="68" name="rox_stampSelect">
    <vt:lpwstr/>
  </property>
  <property fmtid="{D5CDD505-2E9C-101B-9397-08002B2CF9AE}" pid="69" name="rox_Status">
    <vt:lpwstr>released</vt:lpwstr>
  </property>
  <property fmtid="{D5CDD505-2E9C-101B-9397-08002B2CF9AE}" pid="70" name="rox_step_bearbeiter">
    <vt:lpwstr>Semmler, Egmont...</vt:lpwstr>
  </property>
  <property fmtid="{D5CDD505-2E9C-101B-9397-08002B2CF9AE}" pid="71" name="rox_step_bearbeitung_d">
    <vt:lpwstr>22 Dec 2022</vt:lpwstr>
  </property>
  <property fmtid="{D5CDD505-2E9C-101B-9397-08002B2CF9AE}" pid="72" name="rox_step_bearbeitung_u">
    <vt:lpwstr>Semmler, Egmont</vt:lpwstr>
  </property>
  <property fmtid="{D5CDD505-2E9C-101B-9397-08002B2CF9AE}" pid="73" name="rox_step_freigabe_d">
    <vt:lpwstr>12 Jan 2023</vt:lpwstr>
  </property>
  <property fmtid="{D5CDD505-2E9C-101B-9397-08002B2CF9AE}" pid="74" name="rox_step_freigabe_u">
    <vt:lpwstr>Seber, Alexandra</vt:lpwstr>
  </property>
  <property fmtid="{D5CDD505-2E9C-101B-9397-08002B2CF9AE}" pid="75" name="rox_step_freigeber">
    <vt:lpwstr>Seber, Alexandra...</vt:lpwstr>
  </property>
  <property fmtid="{D5CDD505-2E9C-101B-9397-08002B2CF9AE}" pid="76" name="rox_step_pruefer">
    <vt:lpwstr>Havel, Jan...</vt:lpwstr>
  </property>
  <property fmtid="{D5CDD505-2E9C-101B-9397-08002B2CF9AE}" pid="77" name="rox_step_prueferqm">
    <vt:lpwstr>J, Mohanapriya...</vt:lpwstr>
  </property>
  <property fmtid="{D5CDD505-2E9C-101B-9397-08002B2CF9AE}" pid="78" name="rox_step_pruefungqm_d">
    <vt:lpwstr>12 Jan 2023</vt:lpwstr>
  </property>
  <property fmtid="{D5CDD505-2E9C-101B-9397-08002B2CF9AE}" pid="79" name="rox_step_pruefungqm_u">
    <vt:lpwstr>J, Mohanapriya</vt:lpwstr>
  </property>
  <property fmtid="{D5CDD505-2E9C-101B-9397-08002B2CF9AE}" pid="80" name="rox_step_pruefung_d">
    <vt:lpwstr>02 Jan 2023</vt:lpwstr>
  </property>
  <property fmtid="{D5CDD505-2E9C-101B-9397-08002B2CF9AE}" pid="81" name="rox_step_pruefung_u">
    <vt:lpwstr>Havel, Jan</vt:lpwstr>
  </property>
  <property fmtid="{D5CDD505-2E9C-101B-9397-08002B2CF9AE}" pid="82" name="rox_step_publikation_d">
    <vt:lpwstr/>
  </property>
  <property fmtid="{D5CDD505-2E9C-101B-9397-08002B2CF9AE}" pid="83" name="rox_step_publikation_u">
    <vt:lpwstr/>
  </property>
  <property fmtid="{D5CDD505-2E9C-101B-9397-08002B2CF9AE}" pid="84" name="rox_step_publizierer">
    <vt:lpwstr>-</vt:lpwstr>
  </property>
  <property fmtid="{D5CDD505-2E9C-101B-9397-08002B2CF9AE}" pid="85" name="rox_string">
    <vt:lpwstr>MED_T_09.82</vt:lpwstr>
  </property>
  <property fmtid="{D5CDD505-2E9C-101B-9397-08002B2CF9AE}" pid="86" name="rox_Title">
    <vt:lpwstr>Client Checklist H2O2 Plasma Reprocessing </vt:lpwstr>
  </property>
  <property fmtid="{D5CDD505-2E9C-101B-9397-08002B2CF9AE}" pid="87" name="rox_UnitT">
    <vt:lpwstr>MHS</vt:lpwstr>
  </property>
  <property fmtid="{D5CDD505-2E9C-101B-9397-08002B2CF9AE}" pid="88" name="rox_UpdatedAt">
    <vt:lpwstr>12 Jan 2023</vt:lpwstr>
  </property>
  <property fmtid="{D5CDD505-2E9C-101B-9397-08002B2CF9AE}" pid="89" name="rox_UpdatedBy">
    <vt:lpwstr>J, Mohanapriya</vt:lpwstr>
  </property>
  <property fmtid="{D5CDD505-2E9C-101B-9397-08002B2CF9AE}" pid="90" name="rox_Wiedervorlage">
    <vt:lpwstr>12 Jan 2025</vt:lpwstr>
  </property>
  <property fmtid="{D5CDD505-2E9C-101B-9397-08002B2CF9AE}" pid="91" name="rox_ZS">
    <vt:lpwstr/>
  </property>
</Properties>
</file>